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29" w:rsidRPr="003018EE" w:rsidRDefault="00ED3029" w:rsidP="003018EE">
      <w:pPr>
        <w:jc w:val="both"/>
        <w:rPr>
          <w:rFonts w:ascii="Arial" w:hAnsi="Arial" w:cs="Arial"/>
          <w:b/>
          <w:sz w:val="24"/>
          <w:szCs w:val="24"/>
        </w:rPr>
      </w:pPr>
      <w:r w:rsidRPr="003018EE">
        <w:rPr>
          <w:rFonts w:ascii="Arial" w:hAnsi="Arial" w:cs="Arial"/>
          <w:b/>
          <w:sz w:val="24"/>
          <w:szCs w:val="24"/>
        </w:rPr>
        <w:t>GUÍA DE ACCESO A LA INFORMACIÓN Y PROTECCION DE DATOS PERSONALES PARA SOLICITANTES EN EL PODER JUDICIAL DE LA CIUDAD DE  MÉXICO</w:t>
      </w:r>
    </w:p>
    <w:p w:rsidR="00CC0828" w:rsidRPr="003018EE" w:rsidRDefault="003018EE" w:rsidP="003018EE">
      <w:pPr>
        <w:tabs>
          <w:tab w:val="left" w:pos="2070"/>
        </w:tabs>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J´E  X´I  TSUA´KJUA NGA TJU´E ÉNN KAO XÍ SI KUINDA XON XIJÑON MACJCHEJ  XI SIJÉ             Y´A    JCHOTA TITJOLE JCHOTA X´A  X´I YA   NAXINAND´A ME´XI´CO</w:t>
      </w:r>
    </w:p>
    <w:p w:rsidR="00CC0828" w:rsidRPr="003018EE" w:rsidRDefault="00CC0828" w:rsidP="003018EE">
      <w:pPr>
        <w:jc w:val="both"/>
        <w:rPr>
          <w:rFonts w:ascii="Arial" w:hAnsi="Arial" w:cs="Arial"/>
          <w:b/>
          <w:sz w:val="24"/>
          <w:szCs w:val="24"/>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 xml:space="preserve">TEMA I. EJERCICIO DEL DERECHO  DE ACCESO A LA INFORMACIÓN </w:t>
      </w:r>
    </w:p>
    <w:p w:rsidR="00CC0828" w:rsidRPr="003018EE" w:rsidRDefault="003018E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ÉNN JKO   B´ATIO ND´A NGA TS´UANDE X´I TS´UAKJUA NGA  TJUE ÉNN</w:t>
      </w:r>
    </w:p>
    <w:p w:rsidR="00CC0828" w:rsidRPr="003018EE" w:rsidRDefault="00CC0828" w:rsidP="003018EE">
      <w:pPr>
        <w:jc w:val="both"/>
        <w:rPr>
          <w:rFonts w:ascii="Arial" w:eastAsia="Times New Roman" w:hAnsi="Arial" w:cs="Arial"/>
          <w:b/>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PRESENTACIÓN</w:t>
      </w:r>
    </w:p>
    <w:p w:rsidR="00CC0828" w:rsidRPr="003018EE" w:rsidRDefault="003018EE"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I SIN  TS´O</w:t>
      </w:r>
    </w:p>
    <w:p w:rsidR="003018EE" w:rsidRPr="003018EE" w:rsidRDefault="003018EE" w:rsidP="003018EE">
      <w:pPr>
        <w:jc w:val="both"/>
        <w:rPr>
          <w:rFonts w:ascii="Arial" w:eastAsia="Times New Roman" w:hAnsi="Arial" w:cs="Arial"/>
          <w:b/>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Con la finalidad de fortalecer la cultura del acceso a la información que se establece con el ejercicio del Derecho de Acceso a la Información entre los habitantes del país, en el artículo 6° de la Constitución Política de los Estados Unidos Mexicanos, es que se elabora la presente “Guía de Acceso a la Información y Protección de Datos Personales para Solicitantes en el Poder Judicial de la Ciudad de  México”, en la cual se detallan los procedimientos, los conceptos y algunos datos relevantes que pueden ser de utilidad para los solicitantes al momento de exigir este derecho.</w:t>
      </w:r>
    </w:p>
    <w:p w:rsidR="00CC0828" w:rsidRPr="003018EE" w:rsidRDefault="00CC0828" w:rsidP="003018EE">
      <w:pPr>
        <w:tabs>
          <w:tab w:val="center" w:pos="4419"/>
        </w:tabs>
        <w:jc w:val="both"/>
        <w:rPr>
          <w:rFonts w:ascii="Arial" w:eastAsia="Times New Roman" w:hAnsi="Arial" w:cs="Arial"/>
          <w:sz w:val="24"/>
          <w:szCs w:val="24"/>
          <w:lang w:eastAsia="es-ES"/>
        </w:rPr>
      </w:pPr>
    </w:p>
    <w:p w:rsidR="00CC0828" w:rsidRPr="003018EE" w:rsidRDefault="00D1042F" w:rsidP="003018EE">
      <w:pPr>
        <w:tabs>
          <w:tab w:val="center" w:pos="4419"/>
        </w:tabs>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Je xi </w:t>
      </w:r>
      <w:r w:rsidR="00CC0828" w:rsidRPr="003018EE">
        <w:rPr>
          <w:rFonts w:ascii="Arial" w:eastAsia="Times New Roman" w:hAnsi="Arial" w:cs="Arial"/>
          <w:sz w:val="24"/>
          <w:szCs w:val="24"/>
          <w:lang w:eastAsia="es-ES"/>
        </w:rPr>
        <w:t xml:space="preserve">ts’oni nga ts’ua nga’nñiole Je jos’in   nga tjond’e xi ts’e énn  x’i    bas’in    bak’u    kua nga bationda xi ts’uande nga ts’uakju’a le t´se Énn jin   l’e jchota tse naxinand’a ya  tijncha kjuate xoma xi mani jaon  kjua  te  xoma politic´a   tse jchota naxinanda X’i tjiotjit’ale naxinand’a me’xi’co  je  ni xi tsa kend’a  k’ui  kjua j’e  nga ts’uakj’ua je </w:t>
      </w:r>
      <w:r w:rsidR="00CC0828" w:rsidRPr="003018EE">
        <w:rPr>
          <w:rFonts w:ascii="Arial" w:eastAsia="Times New Roman" w:hAnsi="Arial" w:cs="Arial"/>
          <w:sz w:val="24"/>
          <w:szCs w:val="24"/>
          <w:lang w:val="en-US" w:eastAsia="es-ES"/>
        </w:rPr>
        <w:t>Énn kao xi  sikuinda  x´on   nñon manchena</w:t>
      </w:r>
      <w:r w:rsidR="00CC0828" w:rsidRPr="003018EE">
        <w:rPr>
          <w:rFonts w:ascii="Arial" w:eastAsia="Times New Roman" w:hAnsi="Arial" w:cs="Arial"/>
          <w:sz w:val="24"/>
          <w:szCs w:val="24"/>
          <w:lang w:eastAsia="es-ES"/>
        </w:rPr>
        <w:t xml:space="preserve"> </w:t>
      </w:r>
      <w:r w:rsidRPr="003018EE">
        <w:rPr>
          <w:rFonts w:ascii="Arial" w:eastAsia="Times New Roman" w:hAnsi="Arial" w:cs="Arial"/>
          <w:sz w:val="24"/>
          <w:szCs w:val="24"/>
          <w:lang w:eastAsia="es-ES"/>
        </w:rPr>
        <w:t xml:space="preserve">x’i </w:t>
      </w:r>
      <w:r w:rsidR="00CC0828" w:rsidRPr="003018EE">
        <w:rPr>
          <w:rFonts w:ascii="Arial" w:eastAsia="Times New Roman" w:hAnsi="Arial" w:cs="Arial"/>
          <w:sz w:val="24"/>
          <w:szCs w:val="24"/>
          <w:lang w:eastAsia="es-ES"/>
        </w:rPr>
        <w:t>sije ya xi tjio titjole   jchota</w:t>
      </w:r>
      <w:r w:rsidRPr="003018EE">
        <w:rPr>
          <w:rFonts w:ascii="Arial" w:eastAsia="Times New Roman" w:hAnsi="Arial" w:cs="Arial"/>
          <w:sz w:val="24"/>
          <w:szCs w:val="24"/>
          <w:lang w:eastAsia="es-ES"/>
        </w:rPr>
        <w:t xml:space="preserve"> x’a </w:t>
      </w:r>
      <w:r w:rsidR="00CC0828" w:rsidRPr="003018EE">
        <w:rPr>
          <w:rFonts w:ascii="Arial" w:eastAsia="Times New Roman" w:hAnsi="Arial" w:cs="Arial"/>
          <w:sz w:val="24"/>
          <w:szCs w:val="24"/>
          <w:lang w:eastAsia="es-ES"/>
        </w:rPr>
        <w:t>y´a</w:t>
      </w:r>
      <w:r w:rsidRPr="003018EE">
        <w:rPr>
          <w:rFonts w:ascii="Arial" w:eastAsia="Times New Roman" w:hAnsi="Arial" w:cs="Arial"/>
          <w:sz w:val="24"/>
          <w:szCs w:val="24"/>
          <w:lang w:eastAsia="es-ES"/>
        </w:rPr>
        <w:t xml:space="preserve"> naxinanda </w:t>
      </w:r>
      <w:r w:rsidR="00CC0828" w:rsidRPr="003018EE">
        <w:rPr>
          <w:rFonts w:ascii="Arial" w:eastAsia="Times New Roman" w:hAnsi="Arial" w:cs="Arial"/>
          <w:sz w:val="24"/>
          <w:szCs w:val="24"/>
          <w:lang w:eastAsia="es-ES"/>
        </w:rPr>
        <w:t>me’xi’co</w:t>
      </w:r>
      <w:r w:rsidRPr="003018EE">
        <w:rPr>
          <w:rFonts w:ascii="Arial" w:eastAsia="Times New Roman" w:hAnsi="Arial" w:cs="Arial"/>
          <w:sz w:val="24"/>
          <w:szCs w:val="24"/>
          <w:lang w:eastAsia="es-ES"/>
        </w:rPr>
        <w:t xml:space="preserve">, </w:t>
      </w:r>
      <w:r w:rsidR="00CC0828" w:rsidRPr="003018EE">
        <w:rPr>
          <w:rFonts w:ascii="Arial" w:eastAsia="Times New Roman" w:hAnsi="Arial" w:cs="Arial"/>
          <w:sz w:val="24"/>
          <w:szCs w:val="24"/>
          <w:lang w:eastAsia="es-ES"/>
        </w:rPr>
        <w:t xml:space="preserve">nga ya ni  </w:t>
      </w:r>
      <w:r w:rsidRPr="003018EE">
        <w:rPr>
          <w:rFonts w:ascii="Arial" w:eastAsia="Times New Roman" w:hAnsi="Arial" w:cs="Arial"/>
          <w:sz w:val="24"/>
          <w:szCs w:val="24"/>
          <w:lang w:eastAsia="es-ES"/>
        </w:rPr>
        <w:t xml:space="preserve"> chotajin ts’e ts’e  nga </w:t>
      </w:r>
      <w:r w:rsidR="00CC0828" w:rsidRPr="003018EE">
        <w:rPr>
          <w:rFonts w:ascii="Arial" w:eastAsia="Times New Roman" w:hAnsi="Arial" w:cs="Arial"/>
          <w:sz w:val="24"/>
          <w:szCs w:val="24"/>
          <w:lang w:eastAsia="es-ES"/>
        </w:rPr>
        <w:t>jo’sin t</w:t>
      </w:r>
      <w:r w:rsidRPr="003018EE">
        <w:rPr>
          <w:rFonts w:ascii="Arial" w:eastAsia="Times New Roman" w:hAnsi="Arial" w:cs="Arial"/>
          <w:sz w:val="24"/>
          <w:szCs w:val="24"/>
          <w:lang w:eastAsia="es-ES"/>
        </w:rPr>
        <w:t xml:space="preserve">’jin  j’ani,           xi </w:t>
      </w:r>
      <w:r w:rsidR="00CC0828" w:rsidRPr="003018EE">
        <w:rPr>
          <w:rFonts w:ascii="Arial" w:eastAsia="Times New Roman" w:hAnsi="Arial" w:cs="Arial"/>
          <w:sz w:val="24"/>
          <w:szCs w:val="24"/>
          <w:lang w:eastAsia="es-ES"/>
        </w:rPr>
        <w:t>kui kj’uaj’e ba jña’sani xon mancjch’én</w:t>
      </w:r>
      <w:r w:rsidRPr="003018EE">
        <w:rPr>
          <w:rFonts w:ascii="Arial" w:eastAsia="Times New Roman" w:hAnsi="Arial" w:cs="Arial"/>
          <w:sz w:val="24"/>
          <w:szCs w:val="24"/>
          <w:lang w:eastAsia="es-ES"/>
        </w:rPr>
        <w:t xml:space="preserve"> bantjieyani sakua </w:t>
      </w:r>
      <w:r w:rsidR="00CC0828" w:rsidRPr="003018EE">
        <w:rPr>
          <w:rFonts w:ascii="Arial" w:eastAsia="Times New Roman" w:hAnsi="Arial" w:cs="Arial"/>
          <w:sz w:val="24"/>
          <w:szCs w:val="24"/>
          <w:lang w:eastAsia="es-ES"/>
        </w:rPr>
        <w:t>josin sin’cjch’én xi sije ,nga ti a ya kiani nñon batio nga josin nga tjondele</w:t>
      </w:r>
    </w:p>
    <w:p w:rsidR="00ED3029" w:rsidRPr="003018EE" w:rsidRDefault="00ED3029"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La Guía contiene una explicación, en un lenguaje comprensible y sencillo de qué tipo de información detenta el poder judicial de la Ciudad de México, que pudiera ser de interés de los ciudadanos, así como del procedimiento que regula el derecho de acceso a la información pública, y las modalidades y los plazos de entrega de la misma.</w:t>
      </w:r>
    </w:p>
    <w:p w:rsidR="00D1042F" w:rsidRPr="003018EE" w:rsidRDefault="00D1042F" w:rsidP="003018EE">
      <w:pPr>
        <w:jc w:val="both"/>
        <w:rPr>
          <w:rFonts w:ascii="Arial" w:eastAsia="Times New Roman" w:hAnsi="Arial" w:cs="Arial"/>
          <w:b/>
          <w:sz w:val="24"/>
          <w:szCs w:val="24"/>
          <w:lang w:eastAsia="es-ES"/>
        </w:rPr>
      </w:pPr>
    </w:p>
    <w:p w:rsidR="00D1042F" w:rsidRPr="003018EE" w:rsidRDefault="00D1042F"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Je  kui   xi tsoni  nga  tsoya  kao  eén x’i majin’na     b’a nga ts’in jeáin tijna  je kui eén je ba sin bako je cjhota x’á titjole naxxinanda mexico me sini  nga katab’eni  je  jchota naxinanda o’ni s’in  sationd’a   nga   tsin jien   kuendena  nga tjuena   je  en eén x’i ts’an ban josin  ti’batjeiya b’a jokji  tse tjue’nina xi kui je</w:t>
      </w:r>
    </w:p>
    <w:p w:rsidR="00D1042F" w:rsidRPr="003018EE" w:rsidRDefault="00D1042F"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 xml:space="preserve">                                                                                                                                                                                                                                                                                                                                                                                                                                                     </w:t>
      </w: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¿Qué información tiene bajo su resguardo el Poder Judicial de la Ciudad de  México?</w:t>
      </w:r>
    </w:p>
    <w:p w:rsidR="00D1042F" w:rsidRPr="003018EE" w:rsidRDefault="00D1042F"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¿Jos’a  js’in  san’i satio  tjao xi ya  tse jchota  x’a titjon xi yanaxinanda me’xi’co?</w:t>
      </w:r>
    </w:p>
    <w:p w:rsidR="00D1042F" w:rsidRPr="003018EE" w:rsidRDefault="00D1042F" w:rsidP="003018EE">
      <w:pPr>
        <w:jc w:val="both"/>
        <w:rPr>
          <w:rFonts w:ascii="Arial" w:eastAsia="Times New Roman" w:hAnsi="Arial" w:cs="Arial"/>
          <w:b/>
          <w:sz w:val="24"/>
          <w:szCs w:val="24"/>
          <w:lang w:eastAsia="es-ES"/>
        </w:rPr>
      </w:pPr>
    </w:p>
    <w:p w:rsidR="00ED3029" w:rsidRPr="003018EE" w:rsidRDefault="00ED3029"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Entre otra, se puede solicitar la siguiente información:</w:t>
      </w:r>
    </w:p>
    <w:p w:rsidR="00D1042F" w:rsidRPr="003018EE" w:rsidRDefault="00D1042F" w:rsidP="003018EE">
      <w:p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Jolanind’a  A kua sije  jian je  eén je</w:t>
      </w:r>
    </w:p>
    <w:p w:rsidR="00ED3029" w:rsidRPr="003018EE" w:rsidRDefault="00ED3029" w:rsidP="003018EE">
      <w:pPr>
        <w:jc w:val="both"/>
        <w:rPr>
          <w:rFonts w:ascii="Arial" w:eastAsia="Times New Roman" w:hAnsi="Arial" w:cs="Arial"/>
          <w:b/>
          <w:sz w:val="24"/>
          <w:szCs w:val="24"/>
          <w:lang w:val="es-ES" w:eastAsia="es-ES"/>
        </w:rPr>
      </w:pP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Versiones Públicas de las actuaciones, sentencias y expedientes judiciales que hayan causado estado.</w:t>
      </w:r>
    </w:p>
    <w:p w:rsidR="00D1042F" w:rsidRPr="003018EE" w:rsidRDefault="00D1042F"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Xon le naxinand’a  josin  maxakao bá   nga kjua jien tijna b’a kao       xon   xi si jchien  jchota  xa titjonle nd’tjena</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Organización y estructura administrativa y jurisdiccional tanto del Tribunal Superior de Justicia de la Ciudad de México como del Consejo de la Judicatura de la Ciudad de México.</w:t>
      </w:r>
    </w:p>
    <w:p w:rsidR="00D1042F"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Josin batiotjin xi  tjio titjole jchota x’a  xi be´ndaxon kao xi tjio ya nñion                             kaoje   nga nmiy’ana xi tse kjuat’e xoma ts’a ndai tijnan xi ya naxinanda me’xi’co</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Información del presupuesto asignado tanto del Tribunal Superior de Justicia de la Ciudad de México, como del Consejo de la Judicatura de la Ciudad de México.</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B’a te b’aena joni s’in  kjimajchien xi kui tijna titjon xi tse kjuatexoma  xi ya naxinanda me’xi’co joni sin  satexoma     ya  nanaxind’a me’xi’co</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Datos estadísticos que dan cuenta de las cargas de trabajo y de la gestión del poder judicial.</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Xón xi send’a   nga b’ako jokji xa tjinle  xi  ba’kaole xi tjio titjonle jchotax’a</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Búsquedas de número expediente y/o Juzgado en donde se está llevando algún juicio de interés.</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Bi’jchitsaijinná xki le xón xi ts’e  jian send’an jin kjua b’a jiani tjio faoú  josi send’a jin kjua                                </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Acuerdos emitidos por el Pleno del Consejo de la Judicatura de la Ciudad de México.</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B’a tio jtjin nga  faoú yani kjua  kao je kjua bats’en le jchota titjon x’i y’a naxinanda me’xi’co</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Ratificaciones de Jueces.</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Ngats’ua kjuajien jchota titjon</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Resoluciones del órgano de control interno.</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B’anganikatio kjuajien  xi kjuan ka ba’sae  </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Etc.</w:t>
      </w:r>
    </w:p>
    <w:p w:rsidR="00B436B1" w:rsidRPr="003018EE" w:rsidRDefault="00B436B1" w:rsidP="003018EE">
      <w:pPr>
        <w:ind w:left="360"/>
        <w:jc w:val="both"/>
        <w:rPr>
          <w:rFonts w:ascii="Arial" w:eastAsia="Times New Roman" w:hAnsi="Arial" w:cs="Arial"/>
          <w:sz w:val="24"/>
          <w:szCs w:val="24"/>
          <w:lang w:val="es-ES" w:eastAsia="es-ES"/>
        </w:rPr>
      </w:pPr>
      <w:proofErr w:type="gramStart"/>
      <w:r w:rsidRPr="003018EE">
        <w:rPr>
          <w:rFonts w:ascii="Arial" w:eastAsia="Times New Roman" w:hAnsi="Arial" w:cs="Arial"/>
          <w:sz w:val="24"/>
          <w:szCs w:val="24"/>
          <w:lang w:val="es-ES" w:eastAsia="es-ES"/>
        </w:rPr>
        <w:t>Josantjin ,josantjin,josatjin</w:t>
      </w:r>
      <w:proofErr w:type="gramEnd"/>
    </w:p>
    <w:p w:rsidR="00ED3029" w:rsidRPr="003018EE" w:rsidRDefault="00ED3029" w:rsidP="003018EE">
      <w:pPr>
        <w:jc w:val="both"/>
        <w:rPr>
          <w:rFonts w:ascii="Arial" w:eastAsia="Times New Roman" w:hAnsi="Arial" w:cs="Arial"/>
          <w:b/>
          <w:sz w:val="24"/>
          <w:szCs w:val="24"/>
          <w:lang w:val="es-ES" w:eastAsia="es-ES"/>
        </w:rPr>
      </w:pPr>
    </w:p>
    <w:p w:rsidR="00ED3029" w:rsidRPr="003018EE" w:rsidRDefault="00ED3029" w:rsidP="003018EE">
      <w:pPr>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Asesorías que se brindan en las Unidades de Transparencia del Poder Judicial de la Ciudad de México:</w:t>
      </w:r>
    </w:p>
    <w:p w:rsidR="00B436B1" w:rsidRPr="003018EE" w:rsidRDefault="00B436B1" w:rsidP="003018EE">
      <w:pPr>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B’a ja s’in       Tsoyani         xi          y’a      nga    jojan jtinni xi ts’e jchota x’a titjon y’a naxinanda me’xi’co:</w:t>
      </w:r>
    </w:p>
    <w:p w:rsidR="00B436B1" w:rsidRPr="003018EE" w:rsidRDefault="00B436B1" w:rsidP="003018EE">
      <w:pPr>
        <w:jc w:val="both"/>
        <w:rPr>
          <w:rFonts w:ascii="Arial" w:eastAsia="Times New Roman" w:hAnsi="Arial" w:cs="Arial"/>
          <w:b/>
          <w:sz w:val="24"/>
          <w:szCs w:val="24"/>
          <w:lang w:val="es-ES" w:eastAsia="es-ES"/>
        </w:rPr>
      </w:pPr>
    </w:p>
    <w:p w:rsidR="00ED3029" w:rsidRPr="003018EE" w:rsidRDefault="00ED3029" w:rsidP="003018EE">
      <w:pPr>
        <w:jc w:val="both"/>
        <w:rPr>
          <w:rFonts w:ascii="Arial" w:eastAsia="Times New Roman" w:hAnsi="Arial" w:cs="Arial"/>
          <w:b/>
          <w:sz w:val="24"/>
          <w:szCs w:val="24"/>
          <w:lang w:val="es-ES" w:eastAsia="es-ES"/>
        </w:rPr>
      </w:pP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Respecto de la información que genera, administra o se encuentra en posesión del Poder Judicial de la Ciudad de México.</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B’exkon n’i      je      éen            xi  baejian,   tjuen     kao xi kats’o jchota  titjonle  naxinanda me’xi’co.                                                                             </w:t>
      </w:r>
    </w:p>
    <w:p w:rsidR="00ED3029" w:rsidRPr="003018EE" w:rsidRDefault="00ED3029" w:rsidP="003018EE">
      <w:pPr>
        <w:numPr>
          <w:ilvl w:val="0"/>
          <w:numId w:val="1"/>
        </w:num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lastRenderedPageBreak/>
        <w:t>Sobre el procedimiento de acceso a la información pública y ejercicio de los derechos de Acceso, Rectificación, Cancelación y Oposición (ARCO) de los datos personales de toda persona que se encuentren en tratamiento dentro de alguno de los sistemas de datos personales en posesión del ente público.</w:t>
      </w:r>
    </w:p>
    <w:p w:rsidR="00B436B1" w:rsidRPr="003018EE" w:rsidRDefault="00B436B1" w:rsidP="003018EE">
      <w:pPr>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Josin kjima x’a kao nga baen na  je éen  jos’in b’atio ndan nga tjonde  nga tjue  josin nga jñianda nd’a  s’e xón kao ts’a toya s’enile kao xónmancjhienle nga ts’i  jotjimani jchota  xi  y’a tjio six’akao xón xi y’a kjue nki xkon jchota xi ta xjue si  kui                                                                                                 </w:t>
      </w:r>
    </w:p>
    <w:p w:rsidR="00ED3029" w:rsidRPr="003018EE" w:rsidRDefault="00ED3029" w:rsidP="003018EE">
      <w:pPr>
        <w:jc w:val="both"/>
        <w:rPr>
          <w:rFonts w:ascii="Arial" w:hAnsi="Arial" w:cs="Arial"/>
          <w:sz w:val="24"/>
          <w:szCs w:val="24"/>
        </w:rPr>
      </w:pPr>
      <w:r w:rsidRPr="003018EE">
        <w:rPr>
          <w:rFonts w:ascii="Arial" w:hAnsi="Arial" w:cs="Arial"/>
          <w:sz w:val="24"/>
          <w:szCs w:val="24"/>
        </w:rPr>
        <w:t>-</w:t>
      </w:r>
      <w:r w:rsidRPr="003018EE">
        <w:rPr>
          <w:rFonts w:ascii="Arial" w:hAnsi="Arial" w:cs="Arial"/>
          <w:sz w:val="24"/>
          <w:szCs w:val="24"/>
        </w:rPr>
        <w:tab/>
        <w:t>Respecto de aquellas solicitudes de acceso a la información o de las solicitudes para el ejercicio de los derechos de acceso, rectificación, cancelación u oposición, que no lo sean y que se traten de algún trámite administrativo o judicial, se orientara para que acuda al área administrativa a realizar el trámite correspondiente o bien, en el caso de que se trate de un juicio de su interés, para que realice el trámite correspondiente ante el órgano Judicial que conoce del asunto.</w:t>
      </w:r>
    </w:p>
    <w:p w:rsidR="00B436B1" w:rsidRPr="003018EE" w:rsidRDefault="00B436B1" w:rsidP="003018EE">
      <w:p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Y’a xkon  ñjianile x’on x’i nije nga tsua kjua  xi tse éen joni xi nije  nga  b’a tiond’a nga tjond’ele x’i kjue, nga jñion se b’atsa to xind’a ni xón b’a tsa kjua nñien katjue , tsa batjin b’a tjin  ts’a jñianile xón xi s’a sa send’ajñianile xi tse jchota x’a, b’a s’in nmi’yaná xi tse kuije nme joni ts’a, Ts’e nga chob’a yani xi tse kjua, nme sini, nga se´da sini xón xi ts’e kjuat’exoma xi b’e ts’e kjua</w:t>
      </w:r>
    </w:p>
    <w:p w:rsidR="00B436B1" w:rsidRPr="003018EE" w:rsidRDefault="00B436B1" w:rsidP="003018EE">
      <w:pPr>
        <w:jc w:val="both"/>
        <w:rPr>
          <w:rFonts w:ascii="Arial" w:hAnsi="Arial" w:cs="Arial"/>
          <w:sz w:val="24"/>
          <w:szCs w:val="24"/>
        </w:rPr>
      </w:pPr>
    </w:p>
    <w:p w:rsidR="00ED3029" w:rsidRPr="003018EE" w:rsidRDefault="00ED3029" w:rsidP="003018EE">
      <w:pPr>
        <w:jc w:val="both"/>
        <w:rPr>
          <w:rFonts w:ascii="Arial" w:hAnsi="Arial" w:cs="Arial"/>
          <w:sz w:val="24"/>
          <w:szCs w:val="24"/>
        </w:rPr>
      </w:pPr>
      <w:r w:rsidRPr="003018EE">
        <w:rPr>
          <w:rFonts w:ascii="Arial" w:hAnsi="Arial" w:cs="Arial"/>
          <w:sz w:val="24"/>
          <w:szCs w:val="24"/>
        </w:rPr>
        <w:t>-</w:t>
      </w:r>
      <w:r w:rsidRPr="003018EE">
        <w:rPr>
          <w:rFonts w:ascii="Arial" w:hAnsi="Arial" w:cs="Arial"/>
          <w:sz w:val="24"/>
          <w:szCs w:val="24"/>
        </w:rPr>
        <w:tab/>
        <w:t>Acerca de la Institución a la cual deberá dirigirse, en el supuesto de que la información requerida no sea generada o resguardada por el Poder Judicial de la Ciudad de  México.</w:t>
      </w:r>
    </w:p>
    <w:p w:rsidR="00B436B1" w:rsidRPr="003018EE" w:rsidRDefault="00B436B1" w:rsidP="003018EE">
      <w:pPr>
        <w:jc w:val="both"/>
        <w:rPr>
          <w:rFonts w:ascii="Arial" w:hAnsi="Arial" w:cs="Arial"/>
          <w:sz w:val="24"/>
          <w:szCs w:val="24"/>
        </w:rPr>
      </w:pPr>
      <w:r w:rsidRPr="003018EE">
        <w:rPr>
          <w:rFonts w:ascii="Arial" w:hAnsi="Arial" w:cs="Arial"/>
          <w:sz w:val="24"/>
          <w:szCs w:val="24"/>
        </w:rPr>
        <w:t>X’i tse  jñia ni kisend’a  kjuat´’exoma jos’i kuits’o, ts’a je éen je likui b’a sin se b’a jos’in s’ey’o xi ya tse jñiani tjio jchota xá le naxinanda me’xi’co</w:t>
      </w: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¿Cuál es el marco normativo que aplica al Poder Judicial de la Ciudad de  México, respecto del acceso a la información pública?</w:t>
      </w:r>
    </w:p>
    <w:p w:rsidR="00B436B1" w:rsidRPr="003018EE" w:rsidRDefault="00B436B1" w:rsidP="003018EE">
      <w:pPr>
        <w:pStyle w:val="Prrafodelista1"/>
        <w:ind w:left="0"/>
        <w:jc w:val="both"/>
        <w:rPr>
          <w:rFonts w:ascii="Arial" w:hAnsi="Arial" w:cs="Arial"/>
          <w:b/>
          <w:lang w:val="es-MX"/>
        </w:rPr>
      </w:pPr>
      <w:r w:rsidRPr="003018EE">
        <w:rPr>
          <w:rFonts w:ascii="Arial" w:hAnsi="Arial" w:cs="Arial"/>
          <w:b/>
          <w:lang w:val="es-MX"/>
        </w:rPr>
        <w:t>¿</w:t>
      </w:r>
      <w:proofErr w:type="gramStart"/>
      <w:r w:rsidRPr="003018EE">
        <w:rPr>
          <w:rFonts w:ascii="Arial" w:hAnsi="Arial" w:cs="Arial"/>
          <w:b/>
          <w:lang w:val="es-MX"/>
        </w:rPr>
        <w:t>jñianile</w:t>
      </w:r>
      <w:proofErr w:type="gramEnd"/>
      <w:r w:rsidRPr="003018EE">
        <w:rPr>
          <w:rFonts w:ascii="Arial" w:hAnsi="Arial" w:cs="Arial"/>
          <w:b/>
          <w:lang w:val="es-MX"/>
        </w:rPr>
        <w:t xml:space="preserve"> xi b’a s’in bend’a nga ts’a xi y’a je jchota x’a titjon xi y’a naxinand’a me’xi’co, nga jy’akxon nga tjue je énn naxinand’a?</w:t>
      </w:r>
    </w:p>
    <w:p w:rsidR="00B436B1" w:rsidRPr="003018EE" w:rsidRDefault="00B436B1"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Es el siguiente:</w:t>
      </w:r>
    </w:p>
    <w:p w:rsidR="00B436B1" w:rsidRPr="003018EE" w:rsidRDefault="00B436B1" w:rsidP="003018EE">
      <w:pPr>
        <w:pStyle w:val="Prrafodelista1"/>
        <w:ind w:left="0"/>
        <w:jc w:val="both"/>
        <w:rPr>
          <w:rFonts w:ascii="Arial" w:hAnsi="Arial" w:cs="Arial"/>
          <w:lang w:val="es-MX"/>
        </w:rPr>
      </w:pPr>
      <w:r w:rsidRPr="003018EE">
        <w:rPr>
          <w:rFonts w:ascii="Arial" w:hAnsi="Arial" w:cs="Arial"/>
          <w:lang w:val="es-MX"/>
        </w:rPr>
        <w:t>Kuini xi fi san’i</w:t>
      </w:r>
    </w:p>
    <w:p w:rsidR="00B436B1" w:rsidRPr="003018EE" w:rsidRDefault="00B436B1" w:rsidP="003018EE">
      <w:pPr>
        <w:contextualSpacing/>
        <w:jc w:val="both"/>
        <w:rPr>
          <w:rFonts w:ascii="Arial" w:eastAsia="Calibri" w:hAnsi="Arial" w:cs="Arial"/>
          <w:sz w:val="24"/>
          <w:szCs w:val="24"/>
          <w:lang w:eastAsia="es-ES"/>
        </w:rPr>
      </w:pPr>
    </w:p>
    <w:p w:rsidR="00ED3029" w:rsidRPr="003018EE" w:rsidRDefault="00ED3029" w:rsidP="003018EE">
      <w:pPr>
        <w:contextualSpacing/>
        <w:jc w:val="both"/>
        <w:rPr>
          <w:rFonts w:ascii="Arial" w:eastAsia="Calibri" w:hAnsi="Arial" w:cs="Arial"/>
          <w:sz w:val="24"/>
          <w:szCs w:val="24"/>
          <w:lang w:eastAsia="es-ES"/>
        </w:rPr>
      </w:pPr>
    </w:p>
    <w:p w:rsidR="00ED3029" w:rsidRPr="003018EE" w:rsidRDefault="00ED3029"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Artículo 6° para la rendición de cuentas y el artículo 16, para la protección de datos personales, en la Constitución Política de los Estados Unidos Mexicanos.</w:t>
      </w:r>
    </w:p>
    <w:p w:rsidR="00943361" w:rsidRPr="003018EE" w:rsidRDefault="00943361"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Xón kjuat’exoma xi mani jaon. Nga bae’jñian kjua b’a y’a kjuat’exoma xjaaon kjo nga sikuind’a xón xi ts’n, xi ts’e jin kjuat’exomale naxinand’a Xi tjio tjinjchota naxinanda me’xi’co.</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eastAsia="Times New Roman" w:hAnsi="Arial" w:cs="Arial"/>
        </w:rPr>
        <w:t xml:space="preserve">Tratados Internacionales en la materia ratificados por el Estado Mexicano, tales como: la Declaración de los Derechos Humanos; el Pacto Internacional de los Derechos Civiles y Políticos; la Convención sobre los </w:t>
      </w:r>
      <w:r w:rsidRPr="003018EE">
        <w:rPr>
          <w:rFonts w:ascii="Arial" w:hAnsi="Arial" w:cs="Arial"/>
          <w:lang w:val="es-MX"/>
        </w:rPr>
        <w:lastRenderedPageBreak/>
        <w:t>Derechos del Niño; la Convención Americana de los Derechos Humanos (Pacto de San José de Costa Rica), entre otros, prevaleciendo en la aplicación como en su interpretación los principios de máxima publicidad y pro persona, bajo el juicio del órgano garante favoreciendo en todo momento la protección más amplia para la persona y con mayor eficacia el derecho de acceso a la información.</w:t>
      </w:r>
    </w:p>
    <w:p w:rsidR="00943361" w:rsidRPr="003018EE" w:rsidRDefault="00943361" w:rsidP="003018EE">
      <w:pPr>
        <w:pStyle w:val="Prrafodelista1"/>
        <w:jc w:val="both"/>
        <w:rPr>
          <w:rFonts w:ascii="Arial" w:hAnsi="Arial" w:cs="Arial"/>
          <w:lang w:val="es-MX"/>
        </w:rPr>
      </w:pP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B’asin kisenda jotjin tsja naxinand’a xi tse nga send’a jin me’xi’co, Joni ts’a:nga ñaki b’as’e nga tjondena xi jchota; joni nga senda xon xi ts’e jotjin ts’a naxinand’a b’a ts’in s’e xi tse x’a kaotse jchota xi tjio titjon;b’a jos’in send’a xi tse xti;kao jos’in ñaki s’e yá  americana b’a tse jos’in tjin Kao ts’e x’i (b’atiotjin y’a  nd’e sa’n jose costa rica)jñia s'anile jotjin´ni xi sixakao joni nga tsoy’a yejeyeje xi tse naxinand’a b’a ts’e jchota, kao je jchota xa nga tsuakjua nga ts’eii nga sikuind’a kji ts’e b’a nga ts’uale jchota  jmesini nga nki sand’a b’aele  xi tse jos’in sin tjuele éenje.</w:t>
      </w:r>
    </w:p>
    <w:p w:rsidR="00943361" w:rsidRPr="003018EE" w:rsidRDefault="00943361" w:rsidP="003018EE">
      <w:pPr>
        <w:pStyle w:val="Prrafodelista1"/>
        <w:jc w:val="both"/>
        <w:rPr>
          <w:rFonts w:ascii="Arial" w:hAnsi="Arial" w:cs="Arial"/>
          <w:lang w:val="es-MX"/>
        </w:rPr>
      </w:pPr>
    </w:p>
    <w:p w:rsidR="00ED3029" w:rsidRPr="003018EE" w:rsidRDefault="00ED3029" w:rsidP="003018EE">
      <w:pPr>
        <w:pStyle w:val="Prrafodelista1"/>
        <w:numPr>
          <w:ilvl w:val="0"/>
          <w:numId w:val="2"/>
        </w:numPr>
        <w:jc w:val="both"/>
        <w:rPr>
          <w:rFonts w:ascii="Arial" w:hAnsi="Arial" w:cs="Arial"/>
          <w:color w:val="FF0000"/>
          <w:lang w:val="es-MX"/>
        </w:rPr>
      </w:pPr>
      <w:r w:rsidRPr="003018EE">
        <w:rPr>
          <w:rFonts w:ascii="Arial" w:hAnsi="Arial" w:cs="Arial"/>
          <w:lang w:val="es-MX"/>
        </w:rPr>
        <w:t>Ley General de Transparencia y Acceso a la Información Pública</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Kjuat’exoma  xi ts’e nga ñaki bako nga tjue énn  xi kjijnab’as’en</w:t>
      </w:r>
    </w:p>
    <w:p w:rsidR="00943361" w:rsidRPr="003018EE" w:rsidRDefault="00943361" w:rsidP="003018EE">
      <w:pPr>
        <w:pStyle w:val="Prrafodelista1"/>
        <w:jc w:val="both"/>
        <w:rPr>
          <w:rFonts w:ascii="Arial" w:hAnsi="Arial" w:cs="Arial"/>
          <w:lang w:val="es-MX"/>
        </w:rPr>
      </w:pPr>
    </w:p>
    <w:p w:rsidR="00ED3029" w:rsidRPr="003018EE" w:rsidRDefault="00ED3029" w:rsidP="003018EE">
      <w:pPr>
        <w:pStyle w:val="Prrafodelista1"/>
        <w:numPr>
          <w:ilvl w:val="0"/>
          <w:numId w:val="2"/>
        </w:numPr>
        <w:jc w:val="both"/>
        <w:rPr>
          <w:rFonts w:ascii="Arial" w:hAnsi="Arial" w:cs="Arial"/>
          <w:color w:val="FF0000"/>
          <w:lang w:val="es-MX"/>
        </w:rPr>
      </w:pPr>
      <w:r w:rsidRPr="003018EE">
        <w:rPr>
          <w:rFonts w:ascii="Arial" w:hAnsi="Arial" w:cs="Arial"/>
          <w:lang w:val="es-MX"/>
        </w:rPr>
        <w:t>Ley de Transparencia, Acceso a la Información Pública y Rendición de Cuentas de la Ciudad de México.</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Kjuat’exoma xi ts’e nga ñaki b’ako nga tjue éen je xi kjijnab’as’en b’a jos’in bakole naxinand’a me’xi’co</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Ley de Protección de Datos Personales para el *Distrito Federal.</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Kjuat’exoma xi tse ngamakuind’a x’on majnchi’en *nga bas’enle naxinand’a</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Ley de Archivos del *Distrito Federal.</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Kjuatexoma xi ts’e jñia kjiotjuao xón nga bas’enle naxinand’a</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Ley de Procedimiento Administrativo del *Distrito Federal.</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Kjuat’exomanl’e josin s’end’a xón y’a nga b’as’enle naxinand’a</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Código de Procedimientos Civiles para el *Distrito Federal.</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Éen xi tse jos’in  s’eni xi ts’e xi x’a jy’a y’a ngab’as’enle naxinand’a</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 xml:space="preserve">Código Fiscal para el *Distrito Federal </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Éenle jchota titjon xi y’a  nga bas’enle naxinand’a</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Reglamento del Sistema Institucional de Archivos del Poder Judicial del *Distrito Federal</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Kjuat’exomanle gobiern’o jos’in se’nd’a xón xi tse jchota xa titjonle nga b’asenl’e naxinand’a</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Lineamientos para la Protección de Datos Personales.</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Josin m’akuind’a xón majchien’na</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Lineamientos para la gestión de Solicitudes de Información Pública y de Datos Personales en la Ciudad de México.</w:t>
      </w:r>
    </w:p>
    <w:p w:rsidR="00943361" w:rsidRPr="003018EE" w:rsidRDefault="00943361" w:rsidP="003018EE">
      <w:pPr>
        <w:pStyle w:val="Prrafodelista1"/>
        <w:jc w:val="both"/>
        <w:rPr>
          <w:rFonts w:ascii="Arial" w:hAnsi="Arial" w:cs="Arial"/>
          <w:lang w:val="es-MX"/>
        </w:rPr>
      </w:pPr>
      <w:r w:rsidRPr="003018EE">
        <w:rPr>
          <w:rFonts w:ascii="Arial" w:hAnsi="Arial" w:cs="Arial"/>
          <w:lang w:val="es-MX"/>
        </w:rPr>
        <w:t>Josin b’aele xa xi sije éen xi kjijnabas’en xi ts’e xón xi y’a naxinand’a me’ji’co</w:t>
      </w:r>
    </w:p>
    <w:p w:rsidR="00ED3029" w:rsidRPr="003018EE" w:rsidRDefault="00ED3029" w:rsidP="003018EE">
      <w:pPr>
        <w:pStyle w:val="Prrafodelista1"/>
        <w:numPr>
          <w:ilvl w:val="0"/>
          <w:numId w:val="2"/>
        </w:numPr>
        <w:jc w:val="both"/>
        <w:rPr>
          <w:rFonts w:ascii="Arial" w:hAnsi="Arial" w:cs="Arial"/>
          <w:lang w:val="es-MX"/>
        </w:rPr>
      </w:pPr>
      <w:r w:rsidRPr="003018EE">
        <w:rPr>
          <w:rFonts w:ascii="Arial" w:hAnsi="Arial" w:cs="Arial"/>
          <w:lang w:val="es-MX"/>
        </w:rPr>
        <w:t>Lineamientos de accesibilidad en materia de acceso a la información pública.</w:t>
      </w:r>
    </w:p>
    <w:p w:rsidR="00943361" w:rsidRPr="003018EE" w:rsidRDefault="00943361" w:rsidP="003018EE">
      <w:pPr>
        <w:jc w:val="both"/>
        <w:rPr>
          <w:rFonts w:ascii="Arial" w:eastAsia="Calibri" w:hAnsi="Arial" w:cs="Arial"/>
          <w:sz w:val="24"/>
          <w:szCs w:val="24"/>
          <w:lang w:eastAsia="es-ES"/>
        </w:rPr>
      </w:pPr>
      <w:r w:rsidRPr="003018EE">
        <w:rPr>
          <w:rFonts w:ascii="Arial" w:eastAsia="Calibri" w:hAnsi="Arial" w:cs="Arial"/>
          <w:sz w:val="24"/>
          <w:szCs w:val="24"/>
          <w:lang w:eastAsia="es-ES"/>
        </w:rPr>
        <w:t xml:space="preserve">          Josin bae’tje le xi tse nga tjue je éen jeb’i xi kjijnabas’en</w:t>
      </w:r>
    </w:p>
    <w:p w:rsidR="00943361" w:rsidRPr="003018EE" w:rsidRDefault="00943361" w:rsidP="003018EE">
      <w:pPr>
        <w:pStyle w:val="Prrafodelista1"/>
        <w:jc w:val="both"/>
        <w:rPr>
          <w:rFonts w:ascii="Arial" w:hAnsi="Arial" w:cs="Arial"/>
          <w:lang w:val="es-MX"/>
        </w:rPr>
      </w:pPr>
    </w:p>
    <w:p w:rsidR="00ED3029" w:rsidRPr="003018EE" w:rsidRDefault="00ED3029" w:rsidP="003018EE">
      <w:pPr>
        <w:pStyle w:val="Prrafodelista1"/>
        <w:jc w:val="both"/>
        <w:rPr>
          <w:rFonts w:ascii="Arial" w:hAnsi="Arial" w:cs="Arial"/>
          <w:lang w:val="es-MX"/>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¿Cuáles son los órganos establecidos en el Poder Judicial de la Ciudad de  México para garantizar el acceso a la información pública que se encuentra bajo su resguardo?</w:t>
      </w:r>
    </w:p>
    <w:p w:rsidR="00943361" w:rsidRPr="003018EE" w:rsidRDefault="00943361"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w:t>
      </w:r>
      <w:proofErr w:type="gramStart"/>
      <w:r w:rsidRPr="003018EE">
        <w:rPr>
          <w:rFonts w:ascii="Arial" w:eastAsia="Calibri" w:hAnsi="Arial" w:cs="Arial"/>
          <w:b/>
          <w:sz w:val="24"/>
          <w:szCs w:val="24"/>
          <w:lang w:eastAsia="es-ES"/>
        </w:rPr>
        <w:t>jñianile</w:t>
      </w:r>
      <w:proofErr w:type="gramEnd"/>
      <w:r w:rsidRPr="003018EE">
        <w:rPr>
          <w:rFonts w:ascii="Arial" w:eastAsia="Calibri" w:hAnsi="Arial" w:cs="Arial"/>
          <w:b/>
          <w:sz w:val="24"/>
          <w:szCs w:val="24"/>
          <w:lang w:eastAsia="es-ES"/>
        </w:rPr>
        <w:t xml:space="preserve"> ts’onmi xi manjchien y’e ts’e jchotax’a titjon xi y’a naxinand’a me’xi’co</w:t>
      </w:r>
    </w:p>
    <w:p w:rsidR="00943361" w:rsidRPr="003018EE" w:rsidRDefault="00943361" w:rsidP="003018EE">
      <w:pPr>
        <w:contextualSpacing/>
        <w:jc w:val="both"/>
        <w:rPr>
          <w:rFonts w:ascii="Arial" w:eastAsia="Calibri" w:hAnsi="Arial" w:cs="Arial"/>
          <w:b/>
          <w:sz w:val="24"/>
          <w:szCs w:val="24"/>
          <w:lang w:eastAsia="es-ES"/>
        </w:rPr>
      </w:pPr>
      <w:r w:rsidRPr="003018EE">
        <w:rPr>
          <w:rFonts w:ascii="Arial" w:eastAsia="Times New Roman" w:hAnsi="Arial" w:cs="Arial"/>
          <w:b/>
          <w:sz w:val="24"/>
          <w:szCs w:val="24"/>
          <w:lang w:eastAsia="es-ES"/>
        </w:rPr>
        <w:t>Nga ts’akjua jos’in nga tjue éen xi b’as’in kjio tjuale?</w:t>
      </w: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Pleno del Consejo de la Judicatura de la Ciudad de México</w:t>
      </w:r>
    </w:p>
    <w:p w:rsidR="0015186F" w:rsidRPr="003018EE" w:rsidRDefault="0015186F"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Nga b’anle kjuab’ats’en  xi kjijna titjon y’a naxinand’a me’xi’co</w:t>
      </w:r>
    </w:p>
    <w:p w:rsidR="0015186F" w:rsidRPr="003018EE" w:rsidRDefault="0015186F" w:rsidP="003018EE">
      <w:pPr>
        <w:jc w:val="both"/>
        <w:rPr>
          <w:rFonts w:ascii="Arial" w:eastAsia="Times New Roman" w:hAnsi="Arial" w:cs="Arial"/>
          <w:b/>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El Pleno del Consejo es el órgano máximo de decisión; está integrado por siete Consejeros en los términos establecidos por la Constitución, el Estatuto de Gobierno y la Ley Orgánica.</w:t>
      </w:r>
    </w:p>
    <w:p w:rsidR="0015186F" w:rsidRPr="003018EE" w:rsidRDefault="0015186F"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Je kjua bae’tsje xi tijna kuini xi tijna nga b’a sin s’en’dajin kjua</w:t>
      </w:r>
      <w:proofErr w:type="gramStart"/>
      <w:r w:rsidRPr="003018EE">
        <w:rPr>
          <w:rFonts w:ascii="Arial" w:eastAsia="Times New Roman" w:hAnsi="Arial" w:cs="Arial"/>
          <w:sz w:val="24"/>
          <w:szCs w:val="24"/>
          <w:lang w:eastAsia="es-ES"/>
        </w:rPr>
        <w:t>;y’a</w:t>
      </w:r>
      <w:proofErr w:type="gramEnd"/>
      <w:r w:rsidRPr="003018EE">
        <w:rPr>
          <w:rFonts w:ascii="Arial" w:eastAsia="Times New Roman" w:hAnsi="Arial" w:cs="Arial"/>
          <w:sz w:val="24"/>
          <w:szCs w:val="24"/>
          <w:lang w:eastAsia="es-ES"/>
        </w:rPr>
        <w:t xml:space="preserve"> tjio ñat’o mani xi ts’ua kjua b’aents’en xi tats’e jñia kisend’a kjuat’exoma, kao xi tatse gobie’nokao jotjini kjuatexoma xi tse xa </w:t>
      </w:r>
    </w:p>
    <w:p w:rsidR="0015186F" w:rsidRPr="003018EE" w:rsidRDefault="0015186F"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 xml:space="preserve">Comités de Transparencia </w:t>
      </w:r>
    </w:p>
    <w:p w:rsidR="0015186F" w:rsidRPr="003018EE" w:rsidRDefault="0015186F"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Ko’mi’te xi tse ngañakibako </w:t>
      </w:r>
    </w:p>
    <w:p w:rsidR="0015186F" w:rsidRPr="003018EE" w:rsidRDefault="0015186F"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El Poder Judicial cuenta con dos Comités de Transparencia, uno para el Tribunal Superior de Justicia y otro para el Consejo de la Judicatura, ambos de la Ciudad de México.</w:t>
      </w:r>
    </w:p>
    <w:p w:rsidR="0015186F" w:rsidRPr="003018EE" w:rsidRDefault="0015186F"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Je jchotaxa titjon sixa kao jao jchota ko’mi’te xi ñakibakojin</w:t>
      </w:r>
      <w:proofErr w:type="gramStart"/>
      <w:r w:rsidRPr="003018EE">
        <w:rPr>
          <w:rFonts w:ascii="Arial" w:eastAsia="Times New Roman" w:hAnsi="Arial" w:cs="Arial"/>
          <w:sz w:val="24"/>
          <w:szCs w:val="24"/>
          <w:lang w:eastAsia="es-ES"/>
        </w:rPr>
        <w:t>,ngo</w:t>
      </w:r>
      <w:proofErr w:type="gramEnd"/>
      <w:r w:rsidRPr="003018EE">
        <w:rPr>
          <w:rFonts w:ascii="Arial" w:eastAsia="Times New Roman" w:hAnsi="Arial" w:cs="Arial"/>
          <w:sz w:val="24"/>
          <w:szCs w:val="24"/>
          <w:lang w:eastAsia="es-ES"/>
        </w:rPr>
        <w:t xml:space="preserve"> xi y’a bakaole  y’a jñia send’a jin kju’a b’a ngo xi y’a b’akaole  jñia tijna titjion kjuat’exoma xi y’a naxinanand’a me’xi’co.</w:t>
      </w:r>
    </w:p>
    <w:p w:rsidR="0015186F" w:rsidRPr="003018EE" w:rsidRDefault="0015186F"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Cada Comité se encarga de proponer, vigilar y garantizar el derecho de acceso a la información pública respecto de la documentación, archivos, entre otros, que generan o resguardan, conforme a la ley de la materia, realizando las acciones necesarias y promoviendo la constante capacitación y actualización de los servidores públicos que son actores fundamentales en un esquema de transparencia,</w:t>
      </w:r>
      <w:r w:rsidRPr="003018EE">
        <w:rPr>
          <w:rFonts w:ascii="Arial" w:eastAsia="Times New Roman" w:hAnsi="Arial" w:cs="Arial"/>
          <w:color w:val="FF0000"/>
          <w:sz w:val="24"/>
          <w:szCs w:val="24"/>
          <w:lang w:eastAsia="es-ES"/>
        </w:rPr>
        <w:t xml:space="preserve"> </w:t>
      </w:r>
      <w:r w:rsidRPr="003018EE">
        <w:rPr>
          <w:rFonts w:ascii="Arial" w:eastAsia="Times New Roman" w:hAnsi="Arial" w:cs="Arial"/>
          <w:sz w:val="24"/>
          <w:szCs w:val="24"/>
          <w:lang w:eastAsia="es-ES"/>
        </w:rPr>
        <w:t>rendición de cuentas y protección de datos personales.</w:t>
      </w:r>
    </w:p>
    <w:p w:rsidR="0015186F" w:rsidRPr="003018EE" w:rsidRDefault="0015186F" w:rsidP="003018EE">
      <w:pPr>
        <w:tabs>
          <w:tab w:val="left" w:pos="1695"/>
        </w:tabs>
        <w:jc w:val="both"/>
        <w:rPr>
          <w:rFonts w:ascii="Arial" w:eastAsia="Times New Roman" w:hAnsi="Arial" w:cs="Arial"/>
          <w:sz w:val="24"/>
          <w:szCs w:val="24"/>
          <w:lang w:eastAsia="es-ES"/>
        </w:rPr>
      </w:pPr>
    </w:p>
    <w:p w:rsidR="0015186F" w:rsidRPr="003018EE" w:rsidRDefault="0015186F" w:rsidP="003018EE">
      <w:pPr>
        <w:tabs>
          <w:tab w:val="left" w:pos="1695"/>
        </w:tabs>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Nga ngo ngoko’mi’te xi ba’kaole nga sationd’a, b’a nga sikuind’a b’a sin ts’uande nga tjue éen je nga b’exkonje xón , xi kjio’tjuao,jñian sanile xi b’a s’in sa tisend’a b’a xi satis’eyotjao, joni xi ntse kjuat’exoma xi ts’e x’a, b’a xi six’a kao jojan sinnmani b’a bas’in sixakao kjit’a b’a jokji t’se jos’in sin je jchotax’a titjon  b’a jin nka jje xi bakotitjon nga  ts’e maxajin, nga bakoy’ajñian  b’a nga makuinda xón manchjien.</w:t>
      </w:r>
    </w:p>
    <w:p w:rsidR="0015186F" w:rsidRPr="003018EE" w:rsidRDefault="0015186F" w:rsidP="003018EE">
      <w:pPr>
        <w:jc w:val="both"/>
        <w:rPr>
          <w:rFonts w:ascii="Arial" w:eastAsia="Times New Roman" w:hAnsi="Arial" w:cs="Arial"/>
          <w:sz w:val="24"/>
          <w:szCs w:val="24"/>
          <w:lang w:eastAsia="es-ES"/>
        </w:rPr>
      </w:pPr>
    </w:p>
    <w:p w:rsidR="00ED3029" w:rsidRPr="003018EE" w:rsidRDefault="00ED3029" w:rsidP="003018EE">
      <w:pPr>
        <w:tabs>
          <w:tab w:val="left" w:pos="1695"/>
        </w:tabs>
        <w:jc w:val="both"/>
        <w:rPr>
          <w:rFonts w:ascii="Arial" w:eastAsia="Times New Roman" w:hAnsi="Arial" w:cs="Arial"/>
          <w:sz w:val="24"/>
          <w:szCs w:val="24"/>
          <w:lang w:eastAsia="es-ES"/>
        </w:rPr>
      </w:pPr>
    </w:p>
    <w:p w:rsidR="00ED3029" w:rsidRPr="003018EE" w:rsidRDefault="00ED3029" w:rsidP="003018EE">
      <w:pPr>
        <w:tabs>
          <w:tab w:val="left" w:pos="1695"/>
        </w:tabs>
        <w:jc w:val="both"/>
        <w:rPr>
          <w:rFonts w:ascii="Arial" w:eastAsia="Times New Roman" w:hAnsi="Arial" w:cs="Arial"/>
          <w:sz w:val="24"/>
          <w:szCs w:val="24"/>
          <w:lang w:eastAsia="es-ES"/>
        </w:rPr>
      </w:pPr>
    </w:p>
    <w:p w:rsidR="00ED3029" w:rsidRPr="003018EE" w:rsidRDefault="00ED3029" w:rsidP="003018EE">
      <w:pPr>
        <w:tabs>
          <w:tab w:val="left" w:pos="3120"/>
        </w:tabs>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 xml:space="preserve">Unidades de Transparencia </w:t>
      </w:r>
    </w:p>
    <w:p w:rsidR="0015186F" w:rsidRPr="003018EE" w:rsidRDefault="0015186F" w:rsidP="003018EE">
      <w:pPr>
        <w:tabs>
          <w:tab w:val="left" w:pos="3120"/>
        </w:tabs>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lastRenderedPageBreak/>
        <w:t>Jñia maxakao  ts’e xa</w:t>
      </w:r>
    </w:p>
    <w:p w:rsidR="0015186F" w:rsidRPr="003018EE" w:rsidRDefault="0015186F" w:rsidP="003018EE">
      <w:pPr>
        <w:tabs>
          <w:tab w:val="left" w:pos="3120"/>
        </w:tabs>
        <w:jc w:val="both"/>
        <w:rPr>
          <w:rFonts w:ascii="Arial" w:eastAsia="Times New Roman" w:hAnsi="Arial" w:cs="Arial"/>
          <w:b/>
          <w:sz w:val="24"/>
          <w:szCs w:val="24"/>
          <w:lang w:eastAsia="es-ES"/>
        </w:rPr>
      </w:pPr>
    </w:p>
    <w:p w:rsidR="00ED3029" w:rsidRPr="003018EE" w:rsidRDefault="00ED302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eastAsia="es-ES"/>
        </w:rPr>
        <w:t xml:space="preserve">El Poder Judicial cuenta con dos </w:t>
      </w:r>
      <w:r w:rsidRPr="003018EE">
        <w:rPr>
          <w:rFonts w:ascii="Arial" w:eastAsia="Times New Roman" w:hAnsi="Arial" w:cs="Arial"/>
          <w:sz w:val="24"/>
          <w:szCs w:val="24"/>
          <w:lang w:val="es-ES" w:eastAsia="es-ES"/>
        </w:rPr>
        <w:t>unidades administrativas receptoras y tramitadoras de las solicitudes de información y datos personales generadas por particulares, conforme a las disposiciones de la Ley de Transparencia, Acceso a la Información Pública y Rendición de Cuentas de la Ciudad de México</w:t>
      </w:r>
      <w:r w:rsidRPr="003018EE">
        <w:rPr>
          <w:rFonts w:ascii="Arial" w:eastAsia="Times New Roman" w:hAnsi="Arial" w:cs="Arial"/>
          <w:color w:val="FF0000"/>
          <w:sz w:val="24"/>
          <w:szCs w:val="24"/>
          <w:lang w:val="es-ES" w:eastAsia="es-ES"/>
        </w:rPr>
        <w:t xml:space="preserve"> </w:t>
      </w:r>
      <w:r w:rsidRPr="003018EE">
        <w:rPr>
          <w:rFonts w:ascii="Arial" w:eastAsia="Times New Roman" w:hAnsi="Arial" w:cs="Arial"/>
          <w:sz w:val="24"/>
          <w:szCs w:val="24"/>
          <w:lang w:val="es-ES" w:eastAsia="es-ES"/>
        </w:rPr>
        <w:t>y en la Ley de Protección de Datos del *Distrito Federal.</w:t>
      </w:r>
    </w:p>
    <w:p w:rsidR="0015186F" w:rsidRPr="003018EE" w:rsidRDefault="0015186F" w:rsidP="003018EE">
      <w:pPr>
        <w:autoSpaceDE w:val="0"/>
        <w:autoSpaceDN w:val="0"/>
        <w:adjustRightInd w:val="0"/>
        <w:jc w:val="both"/>
        <w:rPr>
          <w:rFonts w:ascii="Arial" w:eastAsia="Times New Roman" w:hAnsi="Arial" w:cs="Arial"/>
          <w:sz w:val="24"/>
          <w:szCs w:val="24"/>
          <w:lang w:val="es-ES" w:eastAsia="es-ES"/>
        </w:rPr>
      </w:pPr>
    </w:p>
    <w:p w:rsidR="0015186F" w:rsidRPr="003018EE" w:rsidRDefault="0015186F"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Je jchota x’a titjon jao nd’ia jñiani nga six’akao nga tjiokju éen xi tjio ts’uaxi ts’e xón  xi manjchien ngajieje, joni nga ts’ua kjuat’exoma xi tse tijna nga tjonde nga tjue éen je  b’a ngats’ua kuend´’a xi y’a naxinand’a me’xi’co j’e kjuat’exoma xi sikuinda xón  xi y’a naxinand’a  </w:t>
      </w:r>
    </w:p>
    <w:p w:rsidR="0015186F" w:rsidRPr="003018EE" w:rsidRDefault="0015186F" w:rsidP="003018EE">
      <w:pPr>
        <w:autoSpaceDE w:val="0"/>
        <w:autoSpaceDN w:val="0"/>
        <w:adjustRightInd w:val="0"/>
        <w:jc w:val="both"/>
        <w:rPr>
          <w:rFonts w:ascii="Arial" w:eastAsia="Times New Roman" w:hAnsi="Arial" w:cs="Arial"/>
          <w:sz w:val="24"/>
          <w:szCs w:val="24"/>
          <w:lang w:val="es-ES" w:eastAsia="es-ES"/>
        </w:rPr>
      </w:pPr>
    </w:p>
    <w:p w:rsidR="00ED3029" w:rsidRPr="003018EE" w:rsidRDefault="00ED302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Cada unidad de transparencia da trámite a las solicitudes de acceso a la información y ejercicio de los derechos de acceso, rectificación, cancelación u oposición a datos personales, según sea su competencia. Es decir, aunque ambas pertenecen al Poder Judicial de la Ciudad de México cada una conoce de los asuntos distintos.</w:t>
      </w:r>
    </w:p>
    <w:p w:rsidR="0015186F" w:rsidRPr="003018EE" w:rsidRDefault="0015186F"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Y’a ndi’a xi y’a jñian sakoyeje xón xi send’a nga tjue éen b’a jos’in tjond’e ,nga chot’a , b’a ts’a to kataseni b’a ti ts’a kjuajien  kjimani xi ytse xón  joni ns’in send’a kui xi tsoni,ninka ts’a y’a bakaole y’a ts’e jchotax’a xi y’a bakaole naxinand’a me’xi’co ngo ngo b’e nmeni xi m’a nga kjit’a</w:t>
      </w:r>
    </w:p>
    <w:p w:rsidR="0015186F" w:rsidRPr="003018EE" w:rsidRDefault="0015186F" w:rsidP="003018EE">
      <w:pPr>
        <w:autoSpaceDE w:val="0"/>
        <w:autoSpaceDN w:val="0"/>
        <w:adjustRightInd w:val="0"/>
        <w:jc w:val="both"/>
        <w:rPr>
          <w:rFonts w:ascii="Arial" w:eastAsia="Times New Roman" w:hAnsi="Arial" w:cs="Arial"/>
          <w:sz w:val="24"/>
          <w:szCs w:val="24"/>
          <w:lang w:val="es-ES" w:eastAsia="es-ES"/>
        </w:rPr>
      </w:pPr>
    </w:p>
    <w:p w:rsidR="00ED3029" w:rsidRPr="003018EE" w:rsidRDefault="00ED3029" w:rsidP="003018EE">
      <w:pPr>
        <w:autoSpaceDE w:val="0"/>
        <w:autoSpaceDN w:val="0"/>
        <w:adjustRightInd w:val="0"/>
        <w:jc w:val="both"/>
        <w:rPr>
          <w:rFonts w:ascii="Arial" w:eastAsia="Times New Roman" w:hAnsi="Arial" w:cs="Arial"/>
          <w:sz w:val="24"/>
          <w:szCs w:val="24"/>
          <w:lang w:val="es-ES" w:eastAsia="es-ES"/>
        </w:rPr>
      </w:pPr>
    </w:p>
    <w:p w:rsidR="00ED3029" w:rsidRPr="003018EE" w:rsidRDefault="00ED3029" w:rsidP="003018EE">
      <w:pPr>
        <w:jc w:val="both"/>
        <w:rPr>
          <w:rFonts w:ascii="Arial" w:eastAsia="Times New Roman" w:hAnsi="Arial" w:cs="Arial"/>
          <w:b/>
          <w:sz w:val="24"/>
          <w:szCs w:val="24"/>
          <w:lang w:val="es-ES" w:eastAsia="es-ES"/>
        </w:rPr>
      </w:pPr>
    </w:p>
    <w:p w:rsidR="00ED3029" w:rsidRPr="003018EE" w:rsidRDefault="00ED3029" w:rsidP="003018EE">
      <w:pPr>
        <w:numPr>
          <w:ilvl w:val="0"/>
          <w:numId w:val="3"/>
        </w:num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Tribunal Superior de Justicia de la Ciudad de México</w:t>
      </w:r>
    </w:p>
    <w:p w:rsidR="0015186F" w:rsidRPr="003018EE" w:rsidRDefault="0015186F" w:rsidP="003018EE">
      <w:pPr>
        <w:ind w:left="720"/>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Nd’ia kjuat’exoma  jñiani send’a jin kjua y’a naxinand’a me’xi’co</w:t>
      </w:r>
    </w:p>
    <w:p w:rsidR="00ED3029" w:rsidRPr="003018EE" w:rsidRDefault="00ED3029" w:rsidP="003018EE">
      <w:pPr>
        <w:ind w:left="720"/>
        <w:jc w:val="both"/>
        <w:rPr>
          <w:rFonts w:ascii="Arial" w:eastAsia="Times New Roman" w:hAnsi="Arial" w:cs="Arial"/>
          <w:b/>
          <w:sz w:val="24"/>
          <w:szCs w:val="24"/>
          <w:lang w:eastAsia="es-ES"/>
        </w:rPr>
      </w:pP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Avenida Niños Héroes 132, Planta Baja, Colonia Doctores, Delegación Cuauhtémoc, Código Postal 06010 en esta Ciudad. </w:t>
      </w: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Teléfonos: 5134-1100; extensiones 1123, 1126, 1330, 2313. </w:t>
      </w: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Atención al Público de 9 a 15 horas, de lunes a jueves y de 9 a 14 horas los viernes.</w:t>
      </w: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Y’ani n’dia xti he’ro’es xki 132, y’a nki</w:t>
      </w:r>
      <w:proofErr w:type="gramStart"/>
      <w:r w:rsidRPr="003018EE">
        <w:rPr>
          <w:rFonts w:ascii="Arial" w:eastAsia="Times New Roman" w:hAnsi="Arial" w:cs="Arial"/>
          <w:sz w:val="24"/>
          <w:szCs w:val="24"/>
          <w:lang w:eastAsia="es-ES"/>
        </w:rPr>
        <w:t>,colo’nia</w:t>
      </w:r>
      <w:proofErr w:type="gramEnd"/>
      <w:r w:rsidRPr="003018EE">
        <w:rPr>
          <w:rFonts w:ascii="Arial" w:eastAsia="Times New Roman" w:hAnsi="Arial" w:cs="Arial"/>
          <w:sz w:val="24"/>
          <w:szCs w:val="24"/>
          <w:lang w:eastAsia="es-ES"/>
        </w:rPr>
        <w:t xml:space="preserve"> tse cjhine xki.delegación</w:t>
      </w: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Kauthémoc</w:t>
      </w:r>
      <w:proofErr w:type="gramStart"/>
      <w:r w:rsidRPr="003018EE">
        <w:rPr>
          <w:rFonts w:ascii="Arial" w:eastAsia="Times New Roman" w:hAnsi="Arial" w:cs="Arial"/>
          <w:sz w:val="24"/>
          <w:szCs w:val="24"/>
          <w:lang w:eastAsia="es-ES"/>
        </w:rPr>
        <w:t>,código</w:t>
      </w:r>
      <w:proofErr w:type="gramEnd"/>
      <w:r w:rsidRPr="003018EE">
        <w:rPr>
          <w:rFonts w:ascii="Arial" w:eastAsia="Times New Roman" w:hAnsi="Arial" w:cs="Arial"/>
          <w:sz w:val="24"/>
          <w:szCs w:val="24"/>
          <w:lang w:eastAsia="es-ES"/>
        </w:rPr>
        <w:t xml:space="preserve"> postal 06010 y’a naxinand’a me’xi’co </w:t>
      </w:r>
    </w:p>
    <w:p w:rsidR="00702619" w:rsidRPr="003018EE" w:rsidRDefault="00702619" w:rsidP="003018EE">
      <w:pPr>
        <w:ind w:left="720"/>
        <w:jc w:val="both"/>
        <w:rPr>
          <w:rFonts w:ascii="Arial" w:hAnsi="Arial" w:cs="Arial"/>
          <w:sz w:val="24"/>
          <w:szCs w:val="24"/>
        </w:rPr>
      </w:pPr>
      <w:r w:rsidRPr="003018EE">
        <w:rPr>
          <w:rFonts w:ascii="Arial" w:hAnsi="Arial" w:cs="Arial"/>
          <w:sz w:val="24"/>
          <w:szCs w:val="24"/>
        </w:rPr>
        <w:t>Teléfono</w:t>
      </w:r>
      <w:proofErr w:type="gramStart"/>
      <w:r w:rsidRPr="003018EE">
        <w:rPr>
          <w:rFonts w:ascii="Arial" w:hAnsi="Arial" w:cs="Arial"/>
          <w:sz w:val="24"/>
          <w:szCs w:val="24"/>
        </w:rPr>
        <w:t>:51341100</w:t>
      </w:r>
      <w:proofErr w:type="gramEnd"/>
      <w:r w:rsidRPr="003018EE">
        <w:rPr>
          <w:rFonts w:ascii="Arial" w:hAnsi="Arial" w:cs="Arial"/>
          <w:sz w:val="24"/>
          <w:szCs w:val="24"/>
        </w:rPr>
        <w:t>;extensiones 1123,1126,1330,2313</w:t>
      </w: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Ba’e éen na  nga las 9sand’anga chob’a jan nga lones sand’a nga xipe  nga bixin’e  las 9 sand’alas 2nga max’on</w:t>
      </w:r>
    </w:p>
    <w:p w:rsidR="00ED3029" w:rsidRPr="003018EE" w:rsidRDefault="00ED3029" w:rsidP="003018EE">
      <w:pPr>
        <w:jc w:val="both"/>
        <w:rPr>
          <w:rFonts w:ascii="Arial" w:eastAsia="Times New Roman" w:hAnsi="Arial" w:cs="Arial"/>
          <w:sz w:val="24"/>
          <w:szCs w:val="24"/>
          <w:lang w:eastAsia="es-ES"/>
        </w:rPr>
      </w:pPr>
    </w:p>
    <w:p w:rsidR="00ED3029" w:rsidRPr="003018EE" w:rsidRDefault="00ED3029" w:rsidP="003018EE">
      <w:pPr>
        <w:numPr>
          <w:ilvl w:val="0"/>
          <w:numId w:val="3"/>
        </w:num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Consejo de la Judicatura de la Ciudad de México</w:t>
      </w: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 tijna titjon nd’ia kjua t’exoma</w:t>
      </w:r>
    </w:p>
    <w:p w:rsidR="00ED3029" w:rsidRPr="003018EE" w:rsidRDefault="00ED3029" w:rsidP="003018EE">
      <w:pPr>
        <w:ind w:left="720"/>
        <w:jc w:val="both"/>
        <w:rPr>
          <w:rFonts w:ascii="Arial" w:eastAsia="Times New Roman" w:hAnsi="Arial" w:cs="Arial"/>
          <w:sz w:val="24"/>
          <w:szCs w:val="24"/>
          <w:lang w:eastAsia="es-ES"/>
        </w:rPr>
      </w:pP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Avenida Juárez 8, piso 17, Colonia Centro Delegación Cuauhtémoc, Código Postal 06010 en esta Ciudad.</w:t>
      </w: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Teléfono: 5130-4700; extensiones 4137,4952, 4977. </w:t>
      </w: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Atención al Público de 9 a 15 horas, de lunes a jueves y de 9 a 14 horas los viernes.</w:t>
      </w:r>
    </w:p>
    <w:p w:rsidR="00702619" w:rsidRPr="003018EE" w:rsidRDefault="00702619" w:rsidP="003018EE">
      <w:pPr>
        <w:ind w:left="720"/>
        <w:jc w:val="both"/>
        <w:rPr>
          <w:rFonts w:ascii="Arial" w:eastAsia="Times New Roman" w:hAnsi="Arial" w:cs="Arial"/>
          <w:sz w:val="24"/>
          <w:szCs w:val="24"/>
          <w:lang w:eastAsia="es-ES"/>
        </w:rPr>
      </w:pP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N’dia juarez 8, xi mani xkaaon ngo, colonia centro delegación kaut’emoc</w:t>
      </w: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Código postal 06010ii naxinand’a me’xi’co</w:t>
      </w: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Teléfono: 5130-4700; extensiones 4137,4952, 4977. </w:t>
      </w:r>
    </w:p>
    <w:p w:rsidR="00702619" w:rsidRPr="003018EE" w:rsidRDefault="0070261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Jñianitijna nki jko di’a las 9 sand’a choba jan. Tjoai nga lone sand’a nga xipe kao nga bixi’ne</w:t>
      </w:r>
    </w:p>
    <w:p w:rsidR="00702619" w:rsidRPr="003018EE" w:rsidRDefault="00702619" w:rsidP="003018EE">
      <w:pPr>
        <w:ind w:left="720"/>
        <w:jc w:val="both"/>
        <w:rPr>
          <w:rFonts w:ascii="Arial" w:eastAsia="Times New Roman" w:hAnsi="Arial" w:cs="Arial"/>
          <w:b/>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Dirección de Estadística de la Presidencia del Tribunal Superior de Justicia de la Ciudad de México</w:t>
      </w:r>
    </w:p>
    <w:p w:rsidR="00702619" w:rsidRPr="003018EE" w:rsidRDefault="00702619" w:rsidP="003018EE">
      <w:pPr>
        <w:tabs>
          <w:tab w:val="left" w:pos="2940"/>
        </w:tabs>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Y’a ni jñian kji jmaxko xon xi ts’e jchota xa titjon xi ts’e jchota xa xi y’a naxinanda me’xi’co</w:t>
      </w:r>
    </w:p>
    <w:p w:rsidR="00702619" w:rsidRPr="003018EE" w:rsidRDefault="00702619" w:rsidP="003018EE">
      <w:pPr>
        <w:jc w:val="both"/>
        <w:rPr>
          <w:rFonts w:ascii="Arial" w:eastAsia="Times New Roman" w:hAnsi="Arial" w:cs="Arial"/>
          <w:b/>
          <w:sz w:val="24"/>
          <w:szCs w:val="24"/>
          <w:lang w:val="es-ES" w:eastAsia="es-ES"/>
        </w:rPr>
      </w:pPr>
    </w:p>
    <w:p w:rsidR="00ED3029" w:rsidRPr="003018EE" w:rsidRDefault="00ED3029" w:rsidP="003018EE">
      <w:pPr>
        <w:tabs>
          <w:tab w:val="left" w:pos="2940"/>
        </w:tabs>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La Dirección de Estadística de la Presidencia del Tribunal Superior de Justicia </w:t>
      </w:r>
      <w:r w:rsidRPr="003018EE">
        <w:rPr>
          <w:rFonts w:ascii="Arial" w:eastAsia="Times New Roman" w:hAnsi="Arial" w:cs="Arial"/>
          <w:sz w:val="24"/>
          <w:szCs w:val="24"/>
          <w:lang w:eastAsia="es-ES"/>
        </w:rPr>
        <w:t>de la Ciudad de México,</w:t>
      </w:r>
      <w:r w:rsidRPr="003018EE">
        <w:rPr>
          <w:rFonts w:ascii="Arial" w:eastAsia="Times New Roman" w:hAnsi="Arial" w:cs="Arial"/>
          <w:sz w:val="24"/>
          <w:szCs w:val="24"/>
          <w:lang w:val="es-ES" w:eastAsia="es-ES"/>
        </w:rPr>
        <w:t xml:space="preserve"> tiene por objetivo coordinar los trabajos para que la integración de la información estadística del Poder Judicial, y que la misma cumpla con los parámetros de calidad, oportunidad y comparabilidad necesarias, a través de la aplicación de las mejoras prácticas en la materia y el uso de las tecnologías de la información, de manera que se atiendan las necesidades de información para una mejor evaluación, planeación y toma de decisiones en el ámbito de la impartición de justicia.</w:t>
      </w:r>
    </w:p>
    <w:p w:rsidR="00702619" w:rsidRPr="003018EE" w:rsidRDefault="00702619" w:rsidP="003018EE">
      <w:pPr>
        <w:tabs>
          <w:tab w:val="left" w:pos="2940"/>
        </w:tabs>
        <w:jc w:val="both"/>
        <w:rPr>
          <w:rFonts w:ascii="Arial" w:eastAsia="Times New Roman" w:hAnsi="Arial" w:cs="Arial"/>
          <w:sz w:val="24"/>
          <w:szCs w:val="24"/>
          <w:lang w:val="es-ES" w:eastAsia="es-ES"/>
        </w:rPr>
      </w:pPr>
    </w:p>
    <w:p w:rsidR="00702619" w:rsidRPr="003018EE" w:rsidRDefault="00702619" w:rsidP="003018EE">
      <w:pPr>
        <w:tabs>
          <w:tab w:val="left" w:pos="2940"/>
        </w:tabs>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Y’a ni jñian kji jmaxko xon xi ts’e jchota xa titjon xi ts’e jchota xa xi y’a naxinanda me’xi’co </w:t>
      </w:r>
      <w:r w:rsidRPr="003018EE">
        <w:rPr>
          <w:rFonts w:ascii="Arial" w:eastAsia="Times New Roman" w:hAnsi="Arial" w:cs="Arial"/>
          <w:sz w:val="24"/>
          <w:szCs w:val="24"/>
          <w:lang w:val="es-ES" w:eastAsia="es-ES"/>
        </w:rPr>
        <w:t xml:space="preserve">Xi tsoni josin ba’tio ts’iny’a xon b’a josin sixa nmesini nga  nga je xi bakaole  tsua éen xi tse jokji kjimaxko xon  y’a nd’ia titjonle jchotaxa nmesini nga bajasin sitjosoni, nga tsua kjua b’a nga sinkos’ont’ale, joni nga b’a s’in sixakao je kjua b’a josin six’ak’ao kicha xi majchien xi ts’eéen , b’a jonisin six’akao nga ngo ngo xón b’a kao éen nmesini nga b’a njuans’e. </w:t>
      </w:r>
      <w:proofErr w:type="gramStart"/>
      <w:r w:rsidRPr="003018EE">
        <w:rPr>
          <w:rFonts w:ascii="Arial" w:eastAsia="Times New Roman" w:hAnsi="Arial" w:cs="Arial"/>
          <w:sz w:val="24"/>
          <w:szCs w:val="24"/>
          <w:lang w:val="es-ES" w:eastAsia="es-ES"/>
        </w:rPr>
        <w:t>bationdakao</w:t>
      </w:r>
      <w:proofErr w:type="gramEnd"/>
      <w:r w:rsidRPr="003018EE">
        <w:rPr>
          <w:rFonts w:ascii="Arial" w:eastAsia="Times New Roman" w:hAnsi="Arial" w:cs="Arial"/>
          <w:sz w:val="24"/>
          <w:szCs w:val="24"/>
          <w:lang w:val="es-ES" w:eastAsia="es-ES"/>
        </w:rPr>
        <w:t xml:space="preserve"> b’a jotso xi faoy’ani b’a jos’in ts’uax’a nd’ale xinkin xi tats’e kjuatexoma</w:t>
      </w:r>
      <w:r w:rsidRPr="003018EE">
        <w:rPr>
          <w:rFonts w:ascii="Arial" w:eastAsia="Times New Roman" w:hAnsi="Arial" w:cs="Arial"/>
          <w:b/>
          <w:sz w:val="24"/>
          <w:szCs w:val="24"/>
          <w:lang w:val="es-ES" w:eastAsia="es-ES"/>
        </w:rPr>
        <w:t>.</w:t>
      </w:r>
    </w:p>
    <w:p w:rsidR="00702619" w:rsidRPr="003018EE" w:rsidRDefault="00702619" w:rsidP="003018EE">
      <w:pPr>
        <w:tabs>
          <w:tab w:val="left" w:pos="2940"/>
        </w:tabs>
        <w:jc w:val="both"/>
        <w:rPr>
          <w:rFonts w:ascii="Arial" w:eastAsia="Times New Roman" w:hAnsi="Arial" w:cs="Arial"/>
          <w:b/>
          <w:sz w:val="24"/>
          <w:szCs w:val="24"/>
          <w:lang w:eastAsia="es-ES"/>
        </w:rPr>
      </w:pPr>
    </w:p>
    <w:p w:rsidR="00ED3029" w:rsidRPr="003018EE" w:rsidRDefault="00ED3029" w:rsidP="003018EE">
      <w:pPr>
        <w:ind w:right="279"/>
        <w:jc w:val="both"/>
        <w:rPr>
          <w:rFonts w:ascii="Arial" w:eastAsia="Times New Roman" w:hAnsi="Arial" w:cs="Arial"/>
          <w:b/>
          <w:color w:val="000000"/>
          <w:sz w:val="24"/>
          <w:szCs w:val="24"/>
          <w:lang w:val="es-ES" w:eastAsia="es-ES"/>
        </w:rPr>
      </w:pPr>
    </w:p>
    <w:p w:rsidR="00ED3029" w:rsidRPr="003018EE" w:rsidRDefault="00ED3029" w:rsidP="003018EE">
      <w:pPr>
        <w:numPr>
          <w:ilvl w:val="0"/>
          <w:numId w:val="4"/>
        </w:numPr>
        <w:ind w:right="279"/>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Dirección de Estadística de la Presidencia del Tribunal Superior de Justic</w:t>
      </w:r>
      <w:r w:rsidR="00702619" w:rsidRPr="003018EE">
        <w:rPr>
          <w:rFonts w:ascii="Arial" w:eastAsia="Times New Roman" w:hAnsi="Arial" w:cs="Arial"/>
          <w:b/>
          <w:sz w:val="24"/>
          <w:szCs w:val="24"/>
          <w:lang w:eastAsia="es-ES"/>
        </w:rPr>
        <w:t>i</w:t>
      </w:r>
      <w:r w:rsidRPr="003018EE">
        <w:rPr>
          <w:rFonts w:ascii="Arial" w:eastAsia="Times New Roman" w:hAnsi="Arial" w:cs="Arial"/>
          <w:b/>
          <w:sz w:val="24"/>
          <w:szCs w:val="24"/>
          <w:lang w:eastAsia="es-ES"/>
        </w:rPr>
        <w:t xml:space="preserve">a de la Ciudad de México </w:t>
      </w:r>
    </w:p>
    <w:p w:rsidR="00702619" w:rsidRPr="003018EE" w:rsidRDefault="00702619" w:rsidP="003018EE">
      <w:pPr>
        <w:ind w:left="720" w:right="279"/>
        <w:jc w:val="both"/>
        <w:rPr>
          <w:rFonts w:ascii="Arial" w:eastAsia="Times New Roman" w:hAnsi="Arial" w:cs="Arial"/>
          <w:b/>
          <w:sz w:val="24"/>
          <w:szCs w:val="24"/>
          <w:lang w:eastAsia="es-ES"/>
        </w:rPr>
      </w:pPr>
      <w:r w:rsidRPr="003018EE">
        <w:rPr>
          <w:rFonts w:ascii="Arial" w:hAnsi="Arial" w:cs="Arial"/>
          <w:b/>
          <w:color w:val="000000"/>
          <w:sz w:val="24"/>
          <w:szCs w:val="24"/>
        </w:rPr>
        <w:t>Y’ani jñiani kji maxko xón xi tse jchota x’a titjon xi ts’enaxinand’a me’xi’co</w:t>
      </w:r>
    </w:p>
    <w:p w:rsidR="00ED3029" w:rsidRPr="003018EE" w:rsidRDefault="00ED3029" w:rsidP="003018EE">
      <w:pPr>
        <w:ind w:right="279"/>
        <w:jc w:val="both"/>
        <w:rPr>
          <w:rFonts w:ascii="Arial" w:eastAsia="Times New Roman" w:hAnsi="Arial" w:cs="Arial"/>
          <w:color w:val="000000"/>
          <w:sz w:val="24"/>
          <w:szCs w:val="24"/>
          <w:lang w:eastAsia="es-ES"/>
        </w:rPr>
      </w:pPr>
    </w:p>
    <w:p w:rsidR="00ED3029" w:rsidRPr="003018EE" w:rsidRDefault="00ED3029" w:rsidP="003018EE">
      <w:pPr>
        <w:ind w:right="279"/>
        <w:jc w:val="both"/>
        <w:rPr>
          <w:rFonts w:ascii="Arial" w:eastAsia="Times New Roman" w:hAnsi="Arial" w:cs="Arial"/>
          <w:color w:val="000000"/>
          <w:sz w:val="24"/>
          <w:szCs w:val="24"/>
          <w:lang w:eastAsia="es-ES"/>
        </w:rPr>
      </w:pPr>
    </w:p>
    <w:p w:rsidR="00ED3029" w:rsidRPr="003018EE" w:rsidRDefault="00ED3029" w:rsidP="003018EE">
      <w:pPr>
        <w:ind w:left="708" w:right="279"/>
        <w:jc w:val="both"/>
        <w:rPr>
          <w:rFonts w:ascii="Arial" w:eastAsia="Times New Roman" w:hAnsi="Arial" w:cs="Arial"/>
          <w:color w:val="FF0000"/>
          <w:sz w:val="24"/>
          <w:szCs w:val="24"/>
          <w:lang w:eastAsia="es-ES"/>
        </w:rPr>
      </w:pPr>
      <w:r w:rsidRPr="003018EE">
        <w:rPr>
          <w:rFonts w:ascii="Arial" w:eastAsia="Times New Roman" w:hAnsi="Arial" w:cs="Arial"/>
          <w:color w:val="000000"/>
          <w:sz w:val="24"/>
          <w:szCs w:val="24"/>
          <w:lang w:eastAsia="es-ES"/>
        </w:rPr>
        <w:t xml:space="preserve">Río Lerma no.62, piso 3°, Delegación Cuauhtémoc, Código Postal </w:t>
      </w:r>
      <w:r w:rsidRPr="003018EE">
        <w:rPr>
          <w:rFonts w:ascii="Arial" w:eastAsia="Times New Roman" w:hAnsi="Arial" w:cs="Arial"/>
          <w:sz w:val="24"/>
          <w:szCs w:val="24"/>
          <w:lang w:eastAsia="es-ES"/>
        </w:rPr>
        <w:t>06500, Ciudad de México</w:t>
      </w:r>
      <w:r w:rsidRPr="003018EE">
        <w:rPr>
          <w:rFonts w:ascii="Arial" w:eastAsia="Times New Roman" w:hAnsi="Arial" w:cs="Arial"/>
          <w:color w:val="FF0000"/>
          <w:sz w:val="24"/>
          <w:szCs w:val="24"/>
          <w:lang w:eastAsia="es-ES"/>
        </w:rPr>
        <w:t>.</w:t>
      </w:r>
    </w:p>
    <w:p w:rsidR="00ED3029" w:rsidRPr="003018EE" w:rsidRDefault="00ED3029" w:rsidP="003018EE">
      <w:pPr>
        <w:ind w:left="708" w:right="279"/>
        <w:jc w:val="both"/>
        <w:rPr>
          <w:rFonts w:ascii="Arial" w:eastAsia="Times New Roman" w:hAnsi="Arial" w:cs="Arial"/>
          <w:color w:val="000000"/>
          <w:sz w:val="24"/>
          <w:szCs w:val="24"/>
          <w:lang w:eastAsia="es-ES"/>
        </w:rPr>
      </w:pPr>
      <w:r w:rsidRPr="003018EE">
        <w:rPr>
          <w:rFonts w:ascii="Arial" w:eastAsia="Times New Roman" w:hAnsi="Arial" w:cs="Arial"/>
          <w:color w:val="000000"/>
          <w:sz w:val="24"/>
          <w:szCs w:val="24"/>
          <w:lang w:eastAsia="es-ES"/>
        </w:rPr>
        <w:t>Atención al Público de 9 a 15 horas, de lunes a jueves y  de 9 a 14 horas, de viernes.</w:t>
      </w:r>
    </w:p>
    <w:p w:rsidR="00464EC9" w:rsidRPr="003018EE" w:rsidRDefault="00464EC9" w:rsidP="003018EE">
      <w:pPr>
        <w:ind w:left="708" w:right="279"/>
        <w:jc w:val="both"/>
        <w:rPr>
          <w:rFonts w:ascii="Arial" w:eastAsia="Times New Roman" w:hAnsi="Arial" w:cs="Arial"/>
          <w:color w:val="000000"/>
          <w:sz w:val="24"/>
          <w:szCs w:val="24"/>
          <w:lang w:eastAsia="es-ES"/>
        </w:rPr>
      </w:pPr>
      <w:r w:rsidRPr="003018EE">
        <w:rPr>
          <w:rFonts w:ascii="Arial" w:eastAsia="Times New Roman" w:hAnsi="Arial" w:cs="Arial"/>
          <w:color w:val="000000"/>
          <w:sz w:val="24"/>
          <w:szCs w:val="24"/>
          <w:lang w:eastAsia="es-ES"/>
        </w:rPr>
        <w:t>Rio Lerma jakan kaojao, xi mani jan piso delegación kauthemoc</w:t>
      </w:r>
      <w:proofErr w:type="gramStart"/>
      <w:r w:rsidRPr="003018EE">
        <w:rPr>
          <w:rFonts w:ascii="Arial" w:eastAsia="Times New Roman" w:hAnsi="Arial" w:cs="Arial"/>
          <w:color w:val="000000"/>
          <w:sz w:val="24"/>
          <w:szCs w:val="24"/>
          <w:lang w:eastAsia="es-ES"/>
        </w:rPr>
        <w:t>,código</w:t>
      </w:r>
      <w:proofErr w:type="gramEnd"/>
      <w:r w:rsidRPr="003018EE">
        <w:rPr>
          <w:rFonts w:ascii="Arial" w:eastAsia="Times New Roman" w:hAnsi="Arial" w:cs="Arial"/>
          <w:color w:val="000000"/>
          <w:sz w:val="24"/>
          <w:szCs w:val="24"/>
          <w:lang w:eastAsia="es-ES"/>
        </w:rPr>
        <w:t xml:space="preserve"> postal 06500, naxinand’a me’xi’co</w:t>
      </w:r>
    </w:p>
    <w:p w:rsidR="00464EC9" w:rsidRPr="003018EE" w:rsidRDefault="00464EC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Jñianitijna nki jko di’a las 9 sand’a choba jan. Tjoai nga lone sand’a nga xipe kao nga bixi’ne</w:t>
      </w:r>
    </w:p>
    <w:p w:rsidR="00464EC9" w:rsidRPr="003018EE" w:rsidRDefault="00464EC9" w:rsidP="003018EE">
      <w:pPr>
        <w:ind w:left="708" w:right="279"/>
        <w:jc w:val="both"/>
        <w:rPr>
          <w:rFonts w:ascii="Arial" w:eastAsia="Times New Roman" w:hAnsi="Arial" w:cs="Arial"/>
          <w:color w:val="000000"/>
          <w:sz w:val="24"/>
          <w:szCs w:val="24"/>
          <w:lang w:eastAsia="es-ES"/>
        </w:rPr>
      </w:pPr>
    </w:p>
    <w:p w:rsidR="00ED3029" w:rsidRPr="003018EE" w:rsidRDefault="00ED3029" w:rsidP="003018EE">
      <w:pPr>
        <w:ind w:left="708" w:right="279"/>
        <w:jc w:val="both"/>
        <w:rPr>
          <w:rFonts w:ascii="Arial" w:eastAsia="Times New Roman" w:hAnsi="Arial" w:cs="Arial"/>
          <w:color w:val="000000"/>
          <w:sz w:val="24"/>
          <w:szCs w:val="24"/>
          <w:lang w:eastAsia="es-ES"/>
        </w:rPr>
      </w:pPr>
    </w:p>
    <w:p w:rsidR="00ED3029" w:rsidRPr="003018EE" w:rsidRDefault="00ED3029" w:rsidP="003018EE">
      <w:pPr>
        <w:jc w:val="both"/>
        <w:rPr>
          <w:rFonts w:ascii="Arial" w:eastAsia="Times New Roman" w:hAnsi="Arial" w:cs="Arial"/>
          <w:b/>
          <w:color w:val="000000"/>
          <w:sz w:val="24"/>
          <w:szCs w:val="24"/>
          <w:lang w:eastAsia="es-ES"/>
        </w:rPr>
      </w:pPr>
    </w:p>
    <w:p w:rsidR="00ED3029" w:rsidRPr="003018EE" w:rsidRDefault="00ED3029" w:rsidP="003018EE">
      <w:pPr>
        <w:jc w:val="both"/>
        <w:rPr>
          <w:rFonts w:ascii="Arial" w:eastAsia="Times New Roman" w:hAnsi="Arial" w:cs="Arial"/>
          <w:b/>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Dirección de Archivo Judicial de la Ciudad de México y del Registro Público de Avisos Judiciales</w:t>
      </w:r>
    </w:p>
    <w:p w:rsidR="00464EC9" w:rsidRPr="003018EE" w:rsidRDefault="00464EC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 xml:space="preserve">Ñjiani nga tjio tjuao x’onle kjuat’exoma y’a naxinand’a me’xi’co kao jñiani satiotjao x’on xini kasen le jhota x’a </w:t>
      </w:r>
    </w:p>
    <w:p w:rsidR="00464EC9" w:rsidRPr="003018EE" w:rsidRDefault="00464EC9" w:rsidP="003018EE">
      <w:pPr>
        <w:jc w:val="both"/>
        <w:rPr>
          <w:rFonts w:ascii="Arial" w:eastAsia="Times New Roman" w:hAnsi="Arial" w:cs="Arial"/>
          <w:b/>
          <w:sz w:val="24"/>
          <w:szCs w:val="24"/>
          <w:lang w:eastAsia="es-ES"/>
        </w:rPr>
      </w:pPr>
    </w:p>
    <w:p w:rsidR="00ED3029" w:rsidRPr="003018EE" w:rsidRDefault="00ED3029" w:rsidP="003018EE">
      <w:pPr>
        <w:tabs>
          <w:tab w:val="left" w:pos="3120"/>
        </w:tabs>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El Tribunal Superior de Justicia de la Esta área tiene como función principal, la guarda y custodia de todos los  expedientes que conforme a la Ley se integren por los órganos judiciales y demás documentos administrativos del Tribunal de la Ciudad de México.</w:t>
      </w:r>
    </w:p>
    <w:p w:rsidR="00464EC9" w:rsidRPr="003018EE" w:rsidRDefault="00464EC9" w:rsidP="003018EE">
      <w:pPr>
        <w:tabs>
          <w:tab w:val="left" w:pos="3120"/>
        </w:tabs>
        <w:jc w:val="both"/>
        <w:rPr>
          <w:rFonts w:ascii="Arial" w:eastAsia="Times New Roman" w:hAnsi="Arial" w:cs="Arial"/>
          <w:sz w:val="24"/>
          <w:szCs w:val="24"/>
          <w:lang w:eastAsia="es-ES"/>
        </w:rPr>
      </w:pPr>
    </w:p>
    <w:p w:rsidR="00464EC9" w:rsidRPr="003018EE" w:rsidRDefault="00464EC9" w:rsidP="003018EE">
      <w:pPr>
        <w:tabs>
          <w:tab w:val="left" w:pos="3120"/>
        </w:tabs>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Je nd’a kjuat’exoma xi tijna titjon  xi iijin kui xi s’in</w:t>
      </w:r>
      <w:proofErr w:type="gramStart"/>
      <w:r w:rsidRPr="003018EE">
        <w:rPr>
          <w:rFonts w:ascii="Arial" w:eastAsia="Times New Roman" w:hAnsi="Arial" w:cs="Arial"/>
          <w:sz w:val="24"/>
          <w:szCs w:val="24"/>
          <w:lang w:eastAsia="es-ES"/>
        </w:rPr>
        <w:t>,nga</w:t>
      </w:r>
      <w:proofErr w:type="gramEnd"/>
      <w:r w:rsidRPr="003018EE">
        <w:rPr>
          <w:rFonts w:ascii="Arial" w:eastAsia="Times New Roman" w:hAnsi="Arial" w:cs="Arial"/>
          <w:sz w:val="24"/>
          <w:szCs w:val="24"/>
          <w:lang w:eastAsia="es-ES"/>
        </w:rPr>
        <w:t xml:space="preserve"> ba’tio tjao kua nga sikuind’a nga jeje xón xi y’a nkjiants’a kjuatexoma B’a sin batio’tjin kao x’ale titjonle joni kao je xón  xi s’enda xi yá jñian tjio titjon jhotax’a  y’a naxinand’a me’xi’co </w:t>
      </w:r>
    </w:p>
    <w:p w:rsidR="00464EC9" w:rsidRPr="003018EE" w:rsidRDefault="00464EC9" w:rsidP="003018EE">
      <w:pPr>
        <w:tabs>
          <w:tab w:val="left" w:pos="3120"/>
        </w:tabs>
        <w:jc w:val="both"/>
        <w:rPr>
          <w:rFonts w:ascii="Arial" w:eastAsia="Times New Roman" w:hAnsi="Arial" w:cs="Arial"/>
          <w:sz w:val="24"/>
          <w:szCs w:val="24"/>
          <w:lang w:eastAsia="es-ES"/>
        </w:rPr>
      </w:pPr>
    </w:p>
    <w:p w:rsidR="00ED3029" w:rsidRPr="003018EE" w:rsidRDefault="00ED3029" w:rsidP="003018EE">
      <w:pPr>
        <w:tabs>
          <w:tab w:val="left" w:pos="3120"/>
        </w:tabs>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El Archivo del TSJCDMX se ubica en:</w:t>
      </w:r>
    </w:p>
    <w:p w:rsidR="00464EC9" w:rsidRPr="003018EE" w:rsidRDefault="00464EC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Je x’on xi kjiotjao tsjcdmx y’a tijna: </w:t>
      </w:r>
    </w:p>
    <w:p w:rsidR="00464EC9" w:rsidRPr="003018EE" w:rsidRDefault="00464EC9"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Calle Dr. J. Navarro 180, Colonia Doctores, Delegación Cuauhtémoc, Código Postal 06720 Ciudad de México.</w:t>
      </w: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Teléfonos:</w:t>
      </w:r>
      <w:r w:rsidRPr="003018EE">
        <w:rPr>
          <w:rFonts w:ascii="Arial" w:eastAsia="Times New Roman" w:hAnsi="Arial" w:cs="Arial"/>
          <w:sz w:val="24"/>
          <w:szCs w:val="24"/>
          <w:lang w:val="es-ES" w:eastAsia="es-ES"/>
        </w:rPr>
        <w:t xml:space="preserve"> </w:t>
      </w:r>
      <w:r w:rsidRPr="003018EE">
        <w:rPr>
          <w:rFonts w:ascii="Arial" w:eastAsia="Times New Roman" w:hAnsi="Arial" w:cs="Arial"/>
          <w:sz w:val="24"/>
          <w:szCs w:val="24"/>
          <w:lang w:eastAsia="es-ES"/>
        </w:rPr>
        <w:t>5578-8579, 5578-8547, 5578-8541.</w:t>
      </w: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Atención al Público de 9 a 15 horas, de lunes a jueves y  de 9 a 14 horas los viernes.</w:t>
      </w:r>
    </w:p>
    <w:p w:rsidR="009B6B22" w:rsidRPr="003018EE" w:rsidRDefault="009B6B22" w:rsidP="003018EE">
      <w:pPr>
        <w:jc w:val="both"/>
        <w:rPr>
          <w:rFonts w:ascii="Arial" w:eastAsia="Times New Roman" w:hAnsi="Arial" w:cs="Arial"/>
          <w:sz w:val="24"/>
          <w:szCs w:val="24"/>
          <w:lang w:eastAsia="es-ES"/>
        </w:rPr>
      </w:pPr>
    </w:p>
    <w:p w:rsidR="00464EC9" w:rsidRPr="003018EE" w:rsidRDefault="00464EC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Nd’ia jchine xki.j navarro ngo ciento  kao ñokan colonia doctores, delegación kautemoc, código postal 06720naxinand’a me’xi’co</w:t>
      </w: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Teléfonos:</w:t>
      </w:r>
      <w:r w:rsidRPr="003018EE">
        <w:rPr>
          <w:rFonts w:ascii="Arial" w:eastAsia="Times New Roman" w:hAnsi="Arial" w:cs="Arial"/>
          <w:sz w:val="24"/>
          <w:szCs w:val="24"/>
          <w:lang w:val="es-ES" w:eastAsia="es-ES"/>
        </w:rPr>
        <w:t xml:space="preserve"> </w:t>
      </w:r>
      <w:r w:rsidRPr="003018EE">
        <w:rPr>
          <w:rFonts w:ascii="Arial" w:eastAsia="Times New Roman" w:hAnsi="Arial" w:cs="Arial"/>
          <w:sz w:val="24"/>
          <w:szCs w:val="24"/>
          <w:lang w:eastAsia="es-ES"/>
        </w:rPr>
        <w:t>5578-8579, 5578-8547, 5578-8541.</w:t>
      </w: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Jñianitijna nki jko di’a las 9 sand’a choba jan. Tjoai nga lone sand’a nga xipe kao nga bixi’ne</w:t>
      </w:r>
    </w:p>
    <w:p w:rsidR="009B6B22" w:rsidRPr="003018EE" w:rsidRDefault="009B6B22" w:rsidP="003018EE">
      <w:pPr>
        <w:ind w:left="720"/>
        <w:jc w:val="both"/>
        <w:rPr>
          <w:rFonts w:ascii="Arial" w:eastAsia="Times New Roman" w:hAnsi="Arial" w:cs="Arial"/>
          <w:b/>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Archivo General del Consejo de la Judicatura</w:t>
      </w:r>
    </w:p>
    <w:p w:rsidR="009B6B22" w:rsidRPr="003018EE" w:rsidRDefault="009B6B22" w:rsidP="003018EE">
      <w:pPr>
        <w:jc w:val="both"/>
        <w:rPr>
          <w:rFonts w:ascii="Arial" w:eastAsia="Times New Roman" w:hAnsi="Arial" w:cs="Arial"/>
          <w:b/>
          <w:sz w:val="24"/>
          <w:szCs w:val="24"/>
          <w:lang w:eastAsia="es-ES"/>
        </w:rPr>
      </w:pPr>
      <w:r w:rsidRPr="003018EE">
        <w:rPr>
          <w:rFonts w:ascii="Arial" w:hAnsi="Arial" w:cs="Arial"/>
          <w:b/>
          <w:sz w:val="24"/>
          <w:szCs w:val="24"/>
        </w:rPr>
        <w:t>Jñiani sy’otjuao jeje xon kjuat’exoma</w:t>
      </w:r>
    </w:p>
    <w:p w:rsidR="00ED3029" w:rsidRPr="003018EE" w:rsidRDefault="00ED3029"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Por su parte en el Consejo de la Judicatura de la Ciudad de México, el Archivo General es el responsable de la guarda y custodia de los expedientes.</w:t>
      </w:r>
    </w:p>
    <w:p w:rsidR="009B6B22" w:rsidRPr="003018EE" w:rsidRDefault="009B6B22" w:rsidP="003018EE">
      <w:pPr>
        <w:jc w:val="both"/>
        <w:rPr>
          <w:rFonts w:ascii="Arial" w:eastAsia="Times New Roman" w:hAnsi="Arial" w:cs="Arial"/>
          <w:sz w:val="24"/>
          <w:szCs w:val="24"/>
          <w:lang w:eastAsia="es-ES"/>
        </w:rPr>
      </w:pP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Si totats’e  y’a ts’e kuat’exoma  xi ya tse naxinand’a me’xi’co je nga yeje xón  xi kjinets’a b’a xi sikuinda xón xi jñion mancjhien</w:t>
      </w:r>
    </w:p>
    <w:p w:rsidR="009B6B22" w:rsidRPr="003018EE" w:rsidRDefault="009B6B22"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El Archivo del CJCDMX se ubica en:</w:t>
      </w: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Je x’on  le cjcdmx y’a tijna y’a</w:t>
      </w:r>
    </w:p>
    <w:p w:rsidR="009B6B22" w:rsidRPr="003018EE" w:rsidRDefault="009B6B22"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Calle Artículo 123, Colonia Centro, Delegación Cuauhtémoc, Código Postal 06720 Ciudad de México.</w:t>
      </w:r>
    </w:p>
    <w:p w:rsidR="00ED3029" w:rsidRPr="003018EE" w:rsidRDefault="00ED3029"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Teléfonos:</w:t>
      </w:r>
      <w:r w:rsidRPr="003018EE">
        <w:rPr>
          <w:rFonts w:ascii="Arial" w:eastAsia="Calibri" w:hAnsi="Arial" w:cs="Arial"/>
          <w:sz w:val="24"/>
          <w:szCs w:val="24"/>
          <w:lang w:val="es-ES" w:eastAsia="es-ES"/>
        </w:rPr>
        <w:t xml:space="preserve"> </w:t>
      </w:r>
      <w:r w:rsidRPr="003018EE">
        <w:rPr>
          <w:rFonts w:ascii="Arial" w:eastAsia="Calibri" w:hAnsi="Arial" w:cs="Arial"/>
          <w:sz w:val="24"/>
          <w:szCs w:val="24"/>
          <w:lang w:eastAsia="es-ES"/>
        </w:rPr>
        <w:t>5510-4166.</w:t>
      </w: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lastRenderedPageBreak/>
        <w:t>Atención al Público de 9 a 15 horas, de lunes a jueves y  de 9 a 14 horas los viernes.</w:t>
      </w:r>
    </w:p>
    <w:p w:rsidR="009B6B22" w:rsidRPr="003018EE" w:rsidRDefault="009B6B22" w:rsidP="003018EE">
      <w:pPr>
        <w:contextualSpacing/>
        <w:jc w:val="both"/>
        <w:rPr>
          <w:rFonts w:ascii="Arial" w:eastAsia="Calibri" w:hAnsi="Arial" w:cs="Arial"/>
          <w:sz w:val="24"/>
          <w:szCs w:val="24"/>
          <w:lang w:eastAsia="es-ES"/>
        </w:rPr>
      </w:pPr>
    </w:p>
    <w:p w:rsidR="009B6B22" w:rsidRPr="003018EE" w:rsidRDefault="009B6B22"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Nd’ia articulongociento kao kan jan centron</w:t>
      </w:r>
      <w:proofErr w:type="gramStart"/>
      <w:r w:rsidRPr="003018EE">
        <w:rPr>
          <w:rFonts w:ascii="Arial" w:eastAsia="Calibri" w:hAnsi="Arial" w:cs="Arial"/>
          <w:sz w:val="24"/>
          <w:szCs w:val="24"/>
          <w:lang w:eastAsia="es-ES"/>
        </w:rPr>
        <w:t>,delegación</w:t>
      </w:r>
      <w:proofErr w:type="gramEnd"/>
      <w:r w:rsidRPr="003018EE">
        <w:rPr>
          <w:rFonts w:ascii="Arial" w:eastAsia="Calibri" w:hAnsi="Arial" w:cs="Arial"/>
          <w:sz w:val="24"/>
          <w:szCs w:val="24"/>
          <w:lang w:eastAsia="es-ES"/>
        </w:rPr>
        <w:t xml:space="preserve"> kaothemoc, código postal06720 naxinand’a me’xi’co</w:t>
      </w:r>
    </w:p>
    <w:p w:rsidR="00ED3029" w:rsidRPr="003018EE" w:rsidRDefault="009B6B22" w:rsidP="003018EE">
      <w:pPr>
        <w:contextualSpacing/>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Teléfono</w:t>
      </w:r>
      <w:proofErr w:type="gramStart"/>
      <w:r w:rsidRPr="003018EE">
        <w:rPr>
          <w:rFonts w:ascii="Arial" w:eastAsia="Times New Roman" w:hAnsi="Arial" w:cs="Arial"/>
          <w:sz w:val="24"/>
          <w:szCs w:val="24"/>
          <w:lang w:eastAsia="es-ES"/>
        </w:rPr>
        <w:t>:5510</w:t>
      </w:r>
      <w:proofErr w:type="gramEnd"/>
      <w:r w:rsidRPr="003018EE">
        <w:rPr>
          <w:rFonts w:ascii="Arial" w:eastAsia="Times New Roman" w:hAnsi="Arial" w:cs="Arial"/>
          <w:sz w:val="24"/>
          <w:szCs w:val="24"/>
          <w:lang w:eastAsia="es-ES"/>
        </w:rPr>
        <w:t>-4166</w:t>
      </w: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Jñianitijna nki jko di’a las 9 sand’a choba jan. Tjoai nga lone sand’a nga xipe kao nga bixi’ne</w:t>
      </w:r>
    </w:p>
    <w:p w:rsidR="009B6B22" w:rsidRPr="003018EE" w:rsidRDefault="009B6B22" w:rsidP="003018EE">
      <w:pPr>
        <w:contextualSpacing/>
        <w:jc w:val="both"/>
        <w:rPr>
          <w:rFonts w:ascii="Arial" w:eastAsia="Calibri" w:hAnsi="Arial" w:cs="Arial"/>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¿Cómo puede solicitar información que tiene bajo su resguardo el Poder Judicial de la Ciudad de México?</w:t>
      </w:r>
    </w:p>
    <w:p w:rsidR="009B6B22" w:rsidRPr="003018EE" w:rsidRDefault="009B6B22" w:rsidP="003018EE">
      <w:pPr>
        <w:pStyle w:val="Prrafodelista1"/>
        <w:ind w:left="0"/>
        <w:jc w:val="both"/>
        <w:rPr>
          <w:rFonts w:ascii="Arial" w:hAnsi="Arial" w:cs="Arial"/>
          <w:b/>
          <w:lang w:val="es-MX"/>
        </w:rPr>
      </w:pPr>
      <w:r w:rsidRPr="003018EE">
        <w:rPr>
          <w:rFonts w:ascii="Arial" w:hAnsi="Arial" w:cs="Arial"/>
          <w:b/>
          <w:lang w:val="es-MX"/>
        </w:rPr>
        <w:t>¿</w:t>
      </w:r>
      <w:proofErr w:type="gramStart"/>
      <w:r w:rsidRPr="003018EE">
        <w:rPr>
          <w:rFonts w:ascii="Arial" w:hAnsi="Arial" w:cs="Arial"/>
          <w:b/>
          <w:lang w:val="es-MX"/>
        </w:rPr>
        <w:t>josin</w:t>
      </w:r>
      <w:proofErr w:type="gramEnd"/>
      <w:r w:rsidRPr="003018EE">
        <w:rPr>
          <w:rFonts w:ascii="Arial" w:hAnsi="Arial" w:cs="Arial"/>
          <w:b/>
          <w:lang w:val="es-MX"/>
        </w:rPr>
        <w:t xml:space="preserve"> manijeñjian éen xi y’a kjiojñonle jchotax’a xi y’a me’xi’co</w:t>
      </w:r>
    </w:p>
    <w:p w:rsidR="009B6B22" w:rsidRPr="003018EE" w:rsidRDefault="009B6B22"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Personalmente</w:t>
      </w:r>
    </w:p>
    <w:p w:rsidR="009B6B22" w:rsidRPr="003018EE" w:rsidRDefault="009B6B22" w:rsidP="003018EE">
      <w:pPr>
        <w:pStyle w:val="Prrafodelista1"/>
        <w:ind w:left="0"/>
        <w:jc w:val="both"/>
        <w:rPr>
          <w:rFonts w:ascii="Arial" w:hAnsi="Arial" w:cs="Arial"/>
          <w:b/>
          <w:i/>
          <w:lang w:val="es-MX"/>
        </w:rPr>
      </w:pPr>
      <w:r w:rsidRPr="003018EE">
        <w:rPr>
          <w:rFonts w:ascii="Arial" w:hAnsi="Arial" w:cs="Arial"/>
          <w:b/>
          <w:i/>
          <w:lang w:val="es-MX"/>
        </w:rPr>
        <w:t>.nga ñian ju’an</w:t>
      </w:r>
    </w:p>
    <w:p w:rsidR="009B6B22" w:rsidRPr="003018EE" w:rsidRDefault="009B6B22"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Acudiendo a las Unidades de Transparencia</w:t>
      </w:r>
      <w:r w:rsidRPr="003018EE">
        <w:rPr>
          <w:rFonts w:ascii="Arial" w:eastAsia="Calibri" w:hAnsi="Arial" w:cs="Arial"/>
          <w:color w:val="FF0000"/>
          <w:sz w:val="24"/>
          <w:szCs w:val="24"/>
          <w:lang w:eastAsia="es-ES"/>
        </w:rPr>
        <w:t xml:space="preserve"> </w:t>
      </w:r>
      <w:r w:rsidRPr="003018EE">
        <w:rPr>
          <w:rFonts w:ascii="Arial" w:eastAsia="Calibri" w:hAnsi="Arial" w:cs="Arial"/>
          <w:sz w:val="24"/>
          <w:szCs w:val="24"/>
          <w:lang w:eastAsia="es-ES"/>
        </w:rPr>
        <w:t xml:space="preserve">del Poder Judicial de la Ciudad de México: </w:t>
      </w:r>
    </w:p>
    <w:p w:rsidR="009B6B22" w:rsidRPr="003018EE" w:rsidRDefault="009B6B22" w:rsidP="003018EE">
      <w:pPr>
        <w:pStyle w:val="Prrafodelista1"/>
        <w:ind w:left="0"/>
        <w:jc w:val="both"/>
        <w:rPr>
          <w:rFonts w:ascii="Arial" w:hAnsi="Arial" w:cs="Arial"/>
          <w:lang w:val="es-MX"/>
        </w:rPr>
      </w:pPr>
      <w:r w:rsidRPr="003018EE">
        <w:rPr>
          <w:rFonts w:ascii="Arial" w:hAnsi="Arial" w:cs="Arial"/>
          <w:lang w:val="es-MX"/>
        </w:rPr>
        <w:t>Y’ani  jñiani ntjio ndi’a xi bakots’e xon ts’e jchotaxa titjon  xi ya tse naxinand’a me’xi’co</w:t>
      </w:r>
    </w:p>
    <w:p w:rsidR="009B6B22" w:rsidRPr="003018EE" w:rsidRDefault="009B6B22" w:rsidP="003018EE">
      <w:pPr>
        <w:contextualSpacing/>
        <w:jc w:val="both"/>
        <w:rPr>
          <w:rFonts w:ascii="Arial" w:eastAsia="Calibri" w:hAnsi="Arial" w:cs="Arial"/>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Tribunal Superior de Justicia de la Ciudad de México.</w:t>
      </w: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Nd’iale jchota xa titjon xi y’a naxinand’a me’xi’co</w:t>
      </w:r>
    </w:p>
    <w:p w:rsidR="009B6B22" w:rsidRPr="003018EE" w:rsidRDefault="009B6B22" w:rsidP="003018EE">
      <w:pPr>
        <w:jc w:val="both"/>
        <w:rPr>
          <w:rFonts w:ascii="Arial" w:eastAsia="Times New Roman" w:hAnsi="Arial" w:cs="Arial"/>
          <w:b/>
          <w:sz w:val="24"/>
          <w:szCs w:val="24"/>
          <w:lang w:eastAsia="es-ES"/>
        </w:rPr>
      </w:pP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Avenida Niños Héroes 132, Planta Baja, Colonia Doctores, Delegación Cuauhtémoc, Código Postal 06010 en esta Ciudad. </w:t>
      </w: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Teléfonos: 5134-1100; extensiones 1123, 1126, 1330, 2313. </w:t>
      </w:r>
    </w:p>
    <w:p w:rsidR="00ED3029" w:rsidRPr="003018EE" w:rsidRDefault="00ED3029"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Atención al Público de 9 a 15 horas, de lunes a jueves y  de 9 a 14 horas los viernes.</w:t>
      </w:r>
    </w:p>
    <w:p w:rsidR="00EF5D28" w:rsidRPr="003018EE" w:rsidRDefault="00EF5D28" w:rsidP="003018EE">
      <w:pPr>
        <w:jc w:val="both"/>
        <w:rPr>
          <w:rFonts w:ascii="Arial" w:eastAsia="Times New Roman" w:hAnsi="Arial" w:cs="Arial"/>
          <w:sz w:val="24"/>
          <w:szCs w:val="24"/>
          <w:lang w:eastAsia="es-ES"/>
        </w:rPr>
      </w:pP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Ndia xti héroes ngo ciendo kao kantejan, xi </w:t>
      </w:r>
      <w:proofErr w:type="gramStart"/>
      <w:r w:rsidRPr="003018EE">
        <w:rPr>
          <w:rFonts w:ascii="Arial" w:eastAsia="Times New Roman" w:hAnsi="Arial" w:cs="Arial"/>
          <w:sz w:val="24"/>
          <w:szCs w:val="24"/>
          <w:lang w:eastAsia="es-ES"/>
        </w:rPr>
        <w:t>nankini ,colonia</w:t>
      </w:r>
      <w:proofErr w:type="gramEnd"/>
      <w:r w:rsidRPr="003018EE">
        <w:rPr>
          <w:rFonts w:ascii="Arial" w:eastAsia="Times New Roman" w:hAnsi="Arial" w:cs="Arial"/>
          <w:sz w:val="24"/>
          <w:szCs w:val="24"/>
          <w:lang w:eastAsia="es-ES"/>
        </w:rPr>
        <w:t xml:space="preserve"> doctores, delegación kaothemoc,código postal 06010 xi ii naxinand’a me’xi’co</w:t>
      </w: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Teléfonos 51341100</w:t>
      </w:r>
      <w:proofErr w:type="gramStart"/>
      <w:r w:rsidRPr="003018EE">
        <w:rPr>
          <w:rFonts w:ascii="Arial" w:eastAsia="Times New Roman" w:hAnsi="Arial" w:cs="Arial"/>
          <w:sz w:val="24"/>
          <w:szCs w:val="24"/>
          <w:lang w:eastAsia="es-ES"/>
        </w:rPr>
        <w:t>;extesiones</w:t>
      </w:r>
      <w:proofErr w:type="gramEnd"/>
      <w:r w:rsidRPr="003018EE">
        <w:rPr>
          <w:rFonts w:ascii="Arial" w:eastAsia="Times New Roman" w:hAnsi="Arial" w:cs="Arial"/>
          <w:sz w:val="24"/>
          <w:szCs w:val="24"/>
          <w:lang w:eastAsia="es-ES"/>
        </w:rPr>
        <w:t xml:space="preserve"> 1123 1126 1330 2313</w:t>
      </w:r>
    </w:p>
    <w:p w:rsidR="009B6B22" w:rsidRPr="003018EE" w:rsidRDefault="009B6B22"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Jñianitijna nki jko di’a las 9 sand’a choba jan. Tjoai nga lone sand’a nga     xipe kao nga bixi’ne</w:t>
      </w:r>
      <w:r w:rsidR="00EF5D28" w:rsidRPr="003018EE">
        <w:rPr>
          <w:rFonts w:ascii="Arial" w:eastAsia="Times New Roman" w:hAnsi="Arial" w:cs="Arial"/>
          <w:sz w:val="24"/>
          <w:szCs w:val="24"/>
          <w:lang w:eastAsia="es-ES"/>
        </w:rPr>
        <w:t>.</w:t>
      </w:r>
    </w:p>
    <w:p w:rsidR="009B6B22" w:rsidRPr="003018EE" w:rsidRDefault="009B6B22" w:rsidP="003018EE">
      <w:pPr>
        <w:ind w:left="720"/>
        <w:jc w:val="both"/>
        <w:rPr>
          <w:rFonts w:ascii="Arial" w:eastAsia="Times New Roman" w:hAnsi="Arial" w:cs="Arial"/>
          <w:sz w:val="24"/>
          <w:szCs w:val="24"/>
          <w:lang w:eastAsia="es-ES"/>
        </w:rPr>
      </w:pPr>
    </w:p>
    <w:p w:rsidR="00ED3029" w:rsidRPr="003018EE" w:rsidRDefault="00ED3029" w:rsidP="003018EE">
      <w:pPr>
        <w:ind w:left="720"/>
        <w:jc w:val="both"/>
        <w:rPr>
          <w:rFonts w:ascii="Arial" w:eastAsia="Times New Roman" w:hAnsi="Arial" w:cs="Arial"/>
          <w:sz w:val="24"/>
          <w:szCs w:val="24"/>
          <w:lang w:eastAsia="es-ES"/>
        </w:rPr>
      </w:pPr>
    </w:p>
    <w:p w:rsidR="00ED3029" w:rsidRPr="003018EE" w:rsidRDefault="00ED3029" w:rsidP="003018EE">
      <w:pPr>
        <w:ind w:left="720"/>
        <w:jc w:val="both"/>
        <w:rPr>
          <w:rFonts w:ascii="Arial" w:eastAsia="Times New Roman" w:hAnsi="Arial" w:cs="Arial"/>
          <w:sz w:val="24"/>
          <w:szCs w:val="24"/>
          <w:lang w:eastAsia="es-ES"/>
        </w:rPr>
      </w:pPr>
    </w:p>
    <w:p w:rsidR="00ED3029" w:rsidRPr="003018EE" w:rsidRDefault="00ED3029" w:rsidP="003018EE">
      <w:pPr>
        <w:numPr>
          <w:ilvl w:val="0"/>
          <w:numId w:val="3"/>
        </w:num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Consejo de la Judicatura de la Ciudad de México.</w:t>
      </w:r>
    </w:p>
    <w:p w:rsidR="00EF5D28" w:rsidRPr="003018EE" w:rsidRDefault="00EF5D28" w:rsidP="003018EE">
      <w:pPr>
        <w:ind w:left="720"/>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Y’a jñiani tijna titjon jchota x’a xi y’a naxinanda me’xi’co</w:t>
      </w:r>
    </w:p>
    <w:p w:rsidR="00EF5D28" w:rsidRPr="003018EE" w:rsidRDefault="00EF5D28" w:rsidP="003018EE">
      <w:pPr>
        <w:ind w:left="720"/>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Avenida Juárez 8, piso 17, Colonia Centro Delegación Cuauhtémoc, Código Postal 06010 en esta Ciudad.</w:t>
      </w: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Teléfonos: 5130-4700; extensiones 4137. </w:t>
      </w:r>
    </w:p>
    <w:p w:rsidR="00ED3029" w:rsidRPr="003018EE" w:rsidRDefault="00ED302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Atención al Público de 9 a 15 horas, de lunes a jueves y  de 9 a 14 horas los viernes.</w:t>
      </w:r>
    </w:p>
    <w:p w:rsidR="00EF5D28" w:rsidRPr="003018EE" w:rsidRDefault="00EF5D28" w:rsidP="003018EE">
      <w:pPr>
        <w:tabs>
          <w:tab w:val="left" w:pos="1343"/>
        </w:tabs>
        <w:contextualSpacing/>
        <w:jc w:val="both"/>
        <w:rPr>
          <w:rFonts w:ascii="Arial" w:eastAsia="Calibri" w:hAnsi="Arial" w:cs="Arial"/>
          <w:sz w:val="24"/>
          <w:szCs w:val="24"/>
          <w:lang w:eastAsia="es-ES"/>
        </w:rPr>
      </w:pPr>
    </w:p>
    <w:p w:rsidR="00EF5D28" w:rsidRPr="003018EE" w:rsidRDefault="00EF5D28" w:rsidP="003018EE">
      <w:pPr>
        <w:tabs>
          <w:tab w:val="left" w:pos="1343"/>
        </w:tabs>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Nd’ia juares xi mani jin piso xaaon jao, colonia centron delegación kauthemoc, código postal o6010 xi ii naxinand’a je</w:t>
      </w:r>
    </w:p>
    <w:p w:rsidR="00EF5D28" w:rsidRPr="003018EE" w:rsidRDefault="00EF5D28" w:rsidP="003018EE">
      <w:pPr>
        <w:tabs>
          <w:tab w:val="left" w:pos="1343"/>
        </w:tabs>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Teléfono</w:t>
      </w:r>
      <w:proofErr w:type="gramStart"/>
      <w:r w:rsidRPr="003018EE">
        <w:rPr>
          <w:rFonts w:ascii="Arial" w:eastAsia="Calibri" w:hAnsi="Arial" w:cs="Arial"/>
          <w:sz w:val="24"/>
          <w:szCs w:val="24"/>
          <w:lang w:eastAsia="es-ES"/>
        </w:rPr>
        <w:t>:51304700</w:t>
      </w:r>
      <w:proofErr w:type="gramEnd"/>
      <w:r w:rsidRPr="003018EE">
        <w:rPr>
          <w:rFonts w:ascii="Arial" w:eastAsia="Calibri" w:hAnsi="Arial" w:cs="Arial"/>
          <w:sz w:val="24"/>
          <w:szCs w:val="24"/>
          <w:lang w:eastAsia="es-ES"/>
        </w:rPr>
        <w:t>;extensiones 4137</w:t>
      </w:r>
    </w:p>
    <w:p w:rsidR="00EF5D28" w:rsidRPr="003018EE" w:rsidRDefault="00EF5D28"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Jñianitijna nki jko di’a las 9 sand’a choba jan. Tjoai nga lone sand’a nga xipe kao nga bixi’ne</w:t>
      </w:r>
    </w:p>
    <w:p w:rsidR="00ED3029" w:rsidRPr="003018EE" w:rsidRDefault="00ED3029" w:rsidP="003018EE">
      <w:pPr>
        <w:ind w:left="720"/>
        <w:jc w:val="both"/>
        <w:rPr>
          <w:rFonts w:ascii="Arial" w:eastAsia="Times New Roman" w:hAnsi="Arial" w:cs="Arial"/>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Electrónicamente:</w:t>
      </w:r>
    </w:p>
    <w:p w:rsidR="00EF5D28" w:rsidRPr="003018EE" w:rsidRDefault="00EF5D28" w:rsidP="003018EE">
      <w:pPr>
        <w:contextualSpacing/>
        <w:jc w:val="both"/>
        <w:rPr>
          <w:rFonts w:ascii="Arial" w:eastAsia="Calibri" w:hAnsi="Arial" w:cs="Arial"/>
          <w:b/>
          <w:sz w:val="24"/>
          <w:szCs w:val="24"/>
          <w:lang w:eastAsia="es-ES"/>
        </w:rPr>
      </w:pPr>
      <w:r w:rsidRPr="003018EE">
        <w:rPr>
          <w:rFonts w:ascii="Arial" w:hAnsi="Arial" w:cs="Arial"/>
          <w:b/>
          <w:sz w:val="24"/>
          <w:szCs w:val="24"/>
        </w:rPr>
        <w:t>B’a te kua y’a jchijñian:</w:t>
      </w:r>
    </w:p>
    <w:p w:rsidR="00ED3029" w:rsidRPr="003018EE" w:rsidRDefault="00ED3029" w:rsidP="003018EE">
      <w:pPr>
        <w:ind w:left="360"/>
        <w:contextualSpacing/>
        <w:jc w:val="both"/>
        <w:rPr>
          <w:rFonts w:ascii="Arial" w:eastAsia="Calibri" w:hAnsi="Arial" w:cs="Arial"/>
          <w:sz w:val="24"/>
          <w:szCs w:val="24"/>
          <w:lang w:eastAsia="es-ES"/>
        </w:rPr>
      </w:pPr>
    </w:p>
    <w:p w:rsidR="00ED3029" w:rsidRPr="003018EE" w:rsidRDefault="00ED3029"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Se puede enviar un correo a las Unidades de Transparencia:</w:t>
      </w:r>
    </w:p>
    <w:p w:rsidR="00EF5D28" w:rsidRPr="003018EE" w:rsidRDefault="00EF5D28" w:rsidP="003018EE">
      <w:pPr>
        <w:pStyle w:val="Prrafodelista1"/>
        <w:ind w:left="0"/>
        <w:jc w:val="both"/>
        <w:rPr>
          <w:rFonts w:ascii="Arial" w:hAnsi="Arial" w:cs="Arial"/>
          <w:lang w:val="es-MX"/>
        </w:rPr>
      </w:pPr>
      <w:r w:rsidRPr="003018EE">
        <w:rPr>
          <w:rFonts w:ascii="Arial" w:hAnsi="Arial" w:cs="Arial"/>
          <w:lang w:val="es-MX"/>
        </w:rPr>
        <w:t>Bat’e kuan si kasenle ‘een y’a nd’ia xi tse jñian bakon</w:t>
      </w:r>
    </w:p>
    <w:p w:rsidR="00EF5D28" w:rsidRPr="003018EE" w:rsidRDefault="00EF5D28" w:rsidP="003018EE">
      <w:pPr>
        <w:contextualSpacing/>
        <w:jc w:val="both"/>
        <w:rPr>
          <w:rFonts w:ascii="Arial" w:eastAsia="Calibri" w:hAnsi="Arial" w:cs="Arial"/>
          <w:sz w:val="24"/>
          <w:szCs w:val="24"/>
          <w:lang w:eastAsia="es-ES"/>
        </w:rPr>
      </w:pPr>
    </w:p>
    <w:p w:rsidR="00ED3029" w:rsidRPr="003018EE" w:rsidRDefault="00FA2D30" w:rsidP="003018EE">
      <w:pPr>
        <w:contextualSpacing/>
        <w:jc w:val="both"/>
        <w:rPr>
          <w:rFonts w:ascii="Arial" w:eastAsia="Calibri" w:hAnsi="Arial" w:cs="Arial"/>
          <w:sz w:val="24"/>
          <w:szCs w:val="24"/>
          <w:lang w:eastAsia="es-ES"/>
        </w:rPr>
      </w:pPr>
      <w:hyperlink r:id="rId8" w:history="1">
        <w:r w:rsidR="00ED3029" w:rsidRPr="003018EE">
          <w:rPr>
            <w:rFonts w:ascii="Arial" w:eastAsia="Calibri" w:hAnsi="Arial" w:cs="Arial"/>
            <w:color w:val="0000FF"/>
            <w:sz w:val="24"/>
            <w:szCs w:val="24"/>
            <w:u w:val="single"/>
            <w:lang w:eastAsia="es-ES"/>
          </w:rPr>
          <w:t>oip@tsjdf.gob.mx</w:t>
        </w:r>
      </w:hyperlink>
      <w:r w:rsidR="00ED3029" w:rsidRPr="003018EE">
        <w:rPr>
          <w:rFonts w:ascii="Arial" w:eastAsia="Calibri" w:hAnsi="Arial" w:cs="Arial"/>
          <w:sz w:val="24"/>
          <w:szCs w:val="24"/>
          <w:lang w:eastAsia="es-ES"/>
        </w:rPr>
        <w:t xml:space="preserve"> o,</w:t>
      </w:r>
    </w:p>
    <w:p w:rsidR="00ED3029" w:rsidRPr="003018EE" w:rsidRDefault="00FA2D30" w:rsidP="003018EE">
      <w:pPr>
        <w:contextualSpacing/>
        <w:jc w:val="both"/>
        <w:rPr>
          <w:rFonts w:ascii="Arial" w:eastAsia="Calibri" w:hAnsi="Arial" w:cs="Arial"/>
          <w:sz w:val="24"/>
          <w:szCs w:val="24"/>
          <w:lang w:eastAsia="es-ES"/>
        </w:rPr>
      </w:pPr>
      <w:hyperlink r:id="rId9" w:history="1">
        <w:r w:rsidR="00ED3029" w:rsidRPr="003018EE">
          <w:rPr>
            <w:rFonts w:ascii="Arial" w:eastAsia="Calibri" w:hAnsi="Arial" w:cs="Arial"/>
            <w:color w:val="0000FF"/>
            <w:sz w:val="24"/>
            <w:szCs w:val="24"/>
            <w:u w:val="single"/>
            <w:lang w:eastAsia="es-ES"/>
          </w:rPr>
          <w:t>oipacceso@cjdf.gob.mx</w:t>
        </w:r>
      </w:hyperlink>
    </w:p>
    <w:p w:rsidR="00ED3029" w:rsidRPr="003018EE" w:rsidRDefault="00ED3029" w:rsidP="003018EE">
      <w:pPr>
        <w:contextualSpacing/>
        <w:jc w:val="both"/>
        <w:rPr>
          <w:rFonts w:ascii="Arial" w:eastAsia="Calibri" w:hAnsi="Arial" w:cs="Arial"/>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Vía telefónica:</w:t>
      </w:r>
    </w:p>
    <w:p w:rsidR="00EF5D28" w:rsidRPr="003018EE" w:rsidRDefault="00EF5D28" w:rsidP="003018EE">
      <w:pPr>
        <w:pStyle w:val="Prrafodelista1"/>
        <w:ind w:left="0"/>
        <w:jc w:val="both"/>
        <w:rPr>
          <w:rFonts w:ascii="Arial" w:hAnsi="Arial" w:cs="Arial"/>
          <w:b/>
          <w:lang w:val="es-MX"/>
        </w:rPr>
      </w:pPr>
      <w:r w:rsidRPr="003018EE">
        <w:rPr>
          <w:rFonts w:ascii="Arial" w:hAnsi="Arial" w:cs="Arial"/>
          <w:b/>
          <w:lang w:val="es-MX"/>
        </w:rPr>
        <w:t xml:space="preserve">B’a te kuan y’a kuinokjua </w:t>
      </w:r>
    </w:p>
    <w:p w:rsidR="00EF5D28" w:rsidRPr="003018EE" w:rsidRDefault="00EF5D28"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TEL-INFODF: 5636-4636.</w:t>
      </w:r>
    </w:p>
    <w:p w:rsidR="00EF5D28" w:rsidRPr="003018EE" w:rsidRDefault="00EF5D28" w:rsidP="003018EE">
      <w:pPr>
        <w:pStyle w:val="Prrafodelista1"/>
        <w:ind w:left="0"/>
        <w:jc w:val="both"/>
        <w:rPr>
          <w:rFonts w:ascii="Arial" w:hAnsi="Arial" w:cs="Arial"/>
          <w:b/>
          <w:lang w:val="es-MX"/>
        </w:rPr>
      </w:pPr>
      <w:r w:rsidRPr="003018EE">
        <w:rPr>
          <w:rFonts w:ascii="Arial" w:hAnsi="Arial" w:cs="Arial"/>
          <w:b/>
          <w:lang w:val="es-MX"/>
        </w:rPr>
        <w:t>TEL-INFODF: 5636-4636.</w:t>
      </w:r>
    </w:p>
    <w:p w:rsidR="00EF5D28" w:rsidRPr="003018EE" w:rsidRDefault="00EF5D28" w:rsidP="003018EE">
      <w:pPr>
        <w:contextualSpacing/>
        <w:jc w:val="both"/>
        <w:rPr>
          <w:rFonts w:ascii="Arial" w:eastAsia="Calibri" w:hAnsi="Arial" w:cs="Arial"/>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Vía Infomex:</w:t>
      </w:r>
    </w:p>
    <w:p w:rsidR="00EF5D28" w:rsidRPr="003018EE" w:rsidRDefault="00EF5D28"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Jñiani b’at’e kjuan kuinchisae</w:t>
      </w:r>
    </w:p>
    <w:p w:rsidR="00EF5D28" w:rsidRPr="003018EE" w:rsidRDefault="00FA2D30" w:rsidP="003018EE">
      <w:pPr>
        <w:contextualSpacing/>
        <w:jc w:val="both"/>
        <w:rPr>
          <w:rFonts w:ascii="Arial" w:eastAsia="Calibri" w:hAnsi="Arial" w:cs="Arial"/>
          <w:b/>
          <w:sz w:val="24"/>
          <w:szCs w:val="24"/>
          <w:lang w:eastAsia="es-ES"/>
        </w:rPr>
      </w:pPr>
      <w:hyperlink r:id="rId10" w:history="1">
        <w:r w:rsidR="00EF5D28" w:rsidRPr="003018EE">
          <w:rPr>
            <w:rFonts w:ascii="Arial" w:eastAsia="Times New Roman" w:hAnsi="Arial" w:cs="Arial"/>
            <w:b/>
            <w:color w:val="0000FF"/>
            <w:sz w:val="24"/>
            <w:szCs w:val="24"/>
            <w:u w:val="single"/>
            <w:lang w:eastAsia="es-ES"/>
          </w:rPr>
          <w:t>www.infomexdf.gob.mx</w:t>
        </w:r>
      </w:hyperlink>
    </w:p>
    <w:p w:rsidR="00ED3029" w:rsidRPr="003018EE" w:rsidRDefault="00FA2D30" w:rsidP="003018EE">
      <w:pPr>
        <w:contextualSpacing/>
        <w:jc w:val="both"/>
        <w:rPr>
          <w:rFonts w:ascii="Arial" w:eastAsia="Calibri" w:hAnsi="Arial" w:cs="Arial"/>
          <w:color w:val="0000FF"/>
          <w:sz w:val="24"/>
          <w:szCs w:val="24"/>
          <w:u w:val="single"/>
          <w:lang w:eastAsia="es-ES"/>
        </w:rPr>
      </w:pPr>
      <w:hyperlink r:id="rId11" w:history="1">
        <w:r w:rsidR="00ED3029" w:rsidRPr="003018EE">
          <w:rPr>
            <w:rFonts w:ascii="Arial" w:eastAsia="Calibri" w:hAnsi="Arial" w:cs="Arial"/>
            <w:color w:val="0000FF"/>
            <w:sz w:val="24"/>
            <w:szCs w:val="24"/>
            <w:u w:val="single"/>
            <w:lang w:eastAsia="es-ES"/>
          </w:rPr>
          <w:t>www.infomexdf.gob.mx</w:t>
        </w:r>
      </w:hyperlink>
    </w:p>
    <w:p w:rsidR="00EF5D28" w:rsidRPr="003018EE" w:rsidRDefault="00EF5D28" w:rsidP="003018EE">
      <w:pPr>
        <w:contextualSpacing/>
        <w:jc w:val="both"/>
        <w:rPr>
          <w:rFonts w:ascii="Arial" w:eastAsia="Calibri" w:hAnsi="Arial" w:cs="Arial"/>
          <w:color w:val="0070C0"/>
          <w:sz w:val="24"/>
          <w:szCs w:val="24"/>
          <w:u w:val="single"/>
          <w:lang w:eastAsia="es-ES"/>
        </w:rPr>
      </w:pPr>
    </w:p>
    <w:p w:rsidR="008649CD" w:rsidRPr="003018EE" w:rsidRDefault="00ED3029"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 xml:space="preserve">Acceso a la información pública de oficio en el portal del Poder Judicial </w:t>
      </w:r>
    </w:p>
    <w:p w:rsidR="008649CD" w:rsidRPr="003018EE" w:rsidRDefault="008649CD" w:rsidP="003018EE">
      <w:pPr>
        <w:pStyle w:val="Prrafodelista1"/>
        <w:ind w:left="0"/>
        <w:jc w:val="both"/>
        <w:rPr>
          <w:rFonts w:ascii="Arial" w:hAnsi="Arial" w:cs="Arial"/>
          <w:lang w:val="es-MX"/>
        </w:rPr>
      </w:pPr>
      <w:r w:rsidRPr="003018EE">
        <w:rPr>
          <w:rFonts w:ascii="Arial" w:hAnsi="Arial" w:cs="Arial"/>
          <w:lang w:val="es-MX"/>
        </w:rPr>
        <w:t>Jñini nga tjuen na én xi tse éen bas’en xi tse jchota xa ti tjon</w:t>
      </w:r>
    </w:p>
    <w:p w:rsidR="00ED3029" w:rsidRPr="003018EE" w:rsidRDefault="00FA2D30" w:rsidP="003018EE">
      <w:pPr>
        <w:contextualSpacing/>
        <w:jc w:val="both"/>
        <w:rPr>
          <w:rFonts w:ascii="Arial" w:eastAsia="Calibri" w:hAnsi="Arial" w:cs="Arial"/>
          <w:color w:val="0000FF"/>
          <w:sz w:val="24"/>
          <w:szCs w:val="24"/>
          <w:u w:val="single"/>
          <w:lang w:eastAsia="es-ES"/>
        </w:rPr>
      </w:pPr>
      <w:hyperlink r:id="rId12" w:history="1">
        <w:r w:rsidR="00ED3029" w:rsidRPr="003018EE">
          <w:rPr>
            <w:rFonts w:ascii="Arial" w:eastAsia="Calibri" w:hAnsi="Arial" w:cs="Arial"/>
            <w:color w:val="0000FF"/>
            <w:sz w:val="24"/>
            <w:szCs w:val="24"/>
            <w:u w:val="single"/>
            <w:lang w:eastAsia="es-ES"/>
          </w:rPr>
          <w:t>www.poderjudicialdf.gob.mx</w:t>
        </w:r>
      </w:hyperlink>
    </w:p>
    <w:p w:rsidR="008649CD" w:rsidRPr="003018EE" w:rsidRDefault="00FA2D30" w:rsidP="003018EE">
      <w:pPr>
        <w:contextualSpacing/>
        <w:jc w:val="both"/>
        <w:rPr>
          <w:rFonts w:ascii="Arial" w:eastAsia="Calibri" w:hAnsi="Arial" w:cs="Arial"/>
          <w:b/>
          <w:sz w:val="24"/>
          <w:szCs w:val="24"/>
          <w:lang w:eastAsia="es-ES"/>
        </w:rPr>
      </w:pPr>
      <w:hyperlink r:id="rId13" w:history="1">
        <w:r w:rsidR="008649CD" w:rsidRPr="003018EE">
          <w:rPr>
            <w:rFonts w:ascii="Arial" w:eastAsia="Calibri" w:hAnsi="Arial" w:cs="Arial"/>
            <w:color w:val="0000FF"/>
            <w:sz w:val="24"/>
            <w:szCs w:val="24"/>
            <w:u w:val="single"/>
            <w:lang w:eastAsia="es-ES"/>
          </w:rPr>
          <w:t>www.poderjudicialdf.gob.mx</w:t>
        </w:r>
      </w:hyperlink>
    </w:p>
    <w:p w:rsidR="008649CD" w:rsidRPr="003018EE" w:rsidRDefault="008649CD" w:rsidP="003018EE">
      <w:pPr>
        <w:contextualSpacing/>
        <w:jc w:val="both"/>
        <w:rPr>
          <w:rFonts w:ascii="Arial" w:eastAsia="Calibri" w:hAnsi="Arial" w:cs="Arial"/>
          <w:color w:val="0070C0"/>
          <w:sz w:val="24"/>
          <w:szCs w:val="24"/>
          <w:u w:val="single"/>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¿Qué servicios otorgan las Unidades de Transparencia del Poder Judicial de la Ciudad de México?</w:t>
      </w:r>
    </w:p>
    <w:p w:rsidR="008649CD" w:rsidRPr="003018EE" w:rsidRDefault="008649CD" w:rsidP="003018EE">
      <w:pPr>
        <w:pStyle w:val="Prrafodelista1"/>
        <w:ind w:left="0"/>
        <w:jc w:val="both"/>
        <w:rPr>
          <w:rFonts w:ascii="Arial" w:hAnsi="Arial" w:cs="Arial"/>
          <w:b/>
          <w:lang w:val="es-MX"/>
        </w:rPr>
      </w:pPr>
      <w:r w:rsidRPr="003018EE">
        <w:rPr>
          <w:rFonts w:ascii="Arial" w:hAnsi="Arial" w:cs="Arial"/>
          <w:b/>
          <w:lang w:val="es-MX"/>
        </w:rPr>
        <w:t xml:space="preserve">¿ </w:t>
      </w:r>
      <w:proofErr w:type="gramStart"/>
      <w:r w:rsidRPr="003018EE">
        <w:rPr>
          <w:rFonts w:ascii="Arial" w:hAnsi="Arial" w:cs="Arial"/>
          <w:b/>
          <w:lang w:val="es-MX"/>
        </w:rPr>
        <w:t>nme</w:t>
      </w:r>
      <w:proofErr w:type="gramEnd"/>
      <w:r w:rsidRPr="003018EE">
        <w:rPr>
          <w:rFonts w:ascii="Arial" w:hAnsi="Arial" w:cs="Arial"/>
          <w:b/>
          <w:lang w:val="es-MX"/>
        </w:rPr>
        <w:t xml:space="preserve"> sani  x’a ts’aua y’a nd’ia jñiani  sako ts’e x’a xi tse jchotax’a titjon xi y’a naxinand’a me’xi’co?</w:t>
      </w:r>
    </w:p>
    <w:p w:rsidR="008649CD" w:rsidRPr="003018EE" w:rsidRDefault="008649CD" w:rsidP="003018EE">
      <w:pPr>
        <w:contextualSpacing/>
        <w:jc w:val="both"/>
        <w:rPr>
          <w:rFonts w:ascii="Arial" w:eastAsia="Calibri" w:hAnsi="Arial" w:cs="Arial"/>
          <w:b/>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numPr>
          <w:ilvl w:val="0"/>
          <w:numId w:val="5"/>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Consulta de información en medios impresos y electrónicos de acceso al público, que se encuentra bajo el reguardo del Poder Judicial de la Ciudad de México.</w:t>
      </w:r>
    </w:p>
    <w:p w:rsidR="008649CD" w:rsidRPr="003018EE" w:rsidRDefault="008649CD" w:rsidP="003018EE">
      <w:pPr>
        <w:ind w:left="720"/>
        <w:contextualSpacing/>
        <w:jc w:val="both"/>
        <w:rPr>
          <w:rFonts w:ascii="Arial" w:eastAsia="Calibri" w:hAnsi="Arial" w:cs="Arial"/>
          <w:sz w:val="24"/>
          <w:szCs w:val="24"/>
          <w:lang w:eastAsia="es-ES"/>
        </w:rPr>
      </w:pPr>
    </w:p>
    <w:p w:rsidR="008649CD" w:rsidRPr="003018EE" w:rsidRDefault="008649CD" w:rsidP="003018EE">
      <w:pPr>
        <w:ind w:left="36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Tsa mena éen xi manjchien nki xkon jhotax’a b’a ts’amena nga               sikaseéena  je xi y’a kjio tjao le jchota x’a titjon xi ya naxinand’a me’xi’co</w:t>
      </w:r>
    </w:p>
    <w:p w:rsidR="00ED3029" w:rsidRPr="003018EE" w:rsidRDefault="00ED3029" w:rsidP="003018EE">
      <w:pPr>
        <w:contextualSpacing/>
        <w:jc w:val="both"/>
        <w:rPr>
          <w:rFonts w:ascii="Arial" w:eastAsia="Calibri" w:hAnsi="Arial" w:cs="Arial"/>
          <w:sz w:val="24"/>
          <w:szCs w:val="24"/>
          <w:lang w:eastAsia="es-ES"/>
        </w:rPr>
      </w:pPr>
    </w:p>
    <w:p w:rsidR="00ED3029" w:rsidRPr="003018EE" w:rsidRDefault="00ED3029" w:rsidP="003018EE">
      <w:pPr>
        <w:numPr>
          <w:ilvl w:val="0"/>
          <w:numId w:val="5"/>
        </w:numPr>
        <w:contextualSpacing/>
        <w:jc w:val="both"/>
        <w:rPr>
          <w:rFonts w:ascii="Arial" w:eastAsia="Calibri" w:hAnsi="Arial" w:cs="Arial"/>
          <w:b/>
          <w:sz w:val="24"/>
          <w:szCs w:val="24"/>
          <w:lang w:eastAsia="es-ES"/>
        </w:rPr>
      </w:pPr>
      <w:r w:rsidRPr="003018EE">
        <w:rPr>
          <w:rFonts w:ascii="Arial" w:eastAsia="Calibri" w:hAnsi="Arial" w:cs="Arial"/>
          <w:sz w:val="24"/>
          <w:szCs w:val="24"/>
          <w:lang w:eastAsia="es-ES"/>
        </w:rPr>
        <w:t>Asesoría personalizada en el sentido de orientarle al solicitante el trámite que debe realizar para poder obtener la información que requiere.</w:t>
      </w:r>
    </w:p>
    <w:p w:rsidR="008649CD" w:rsidRPr="003018EE" w:rsidRDefault="008649CD" w:rsidP="003018EE">
      <w:pPr>
        <w:ind w:left="720"/>
        <w:contextualSpacing/>
        <w:jc w:val="both"/>
        <w:rPr>
          <w:rFonts w:ascii="Arial" w:eastAsia="Calibri" w:hAnsi="Arial" w:cs="Arial"/>
          <w:sz w:val="24"/>
          <w:szCs w:val="24"/>
          <w:lang w:eastAsia="es-ES"/>
        </w:rPr>
      </w:pPr>
    </w:p>
    <w:p w:rsidR="008649CD" w:rsidRPr="003018EE" w:rsidRDefault="008649CD"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B’a te nmiy’ana xi toñian  joni tjin jani nga send’a xón nga tjuenna je éen xi mena</w:t>
      </w: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numPr>
          <w:ilvl w:val="0"/>
          <w:numId w:val="5"/>
        </w:numPr>
        <w:contextualSpacing/>
        <w:jc w:val="both"/>
        <w:rPr>
          <w:rFonts w:ascii="Arial" w:eastAsia="Calibri" w:hAnsi="Arial" w:cs="Arial"/>
          <w:b/>
          <w:sz w:val="24"/>
          <w:szCs w:val="24"/>
          <w:lang w:eastAsia="es-ES"/>
        </w:rPr>
      </w:pPr>
      <w:r w:rsidRPr="003018EE">
        <w:rPr>
          <w:rFonts w:ascii="Arial" w:eastAsia="Calibri" w:hAnsi="Arial" w:cs="Arial"/>
          <w:sz w:val="24"/>
          <w:szCs w:val="24"/>
          <w:lang w:eastAsia="es-ES"/>
        </w:rPr>
        <w:t>Orientación y remisión de las solicitudes de acceso a la información, en el caso de que la información no sea competencia del Poder Judicial, dirigiendo la solicitud al sujeto obligado  que genera la información o proporcionando los datos suficientes al solicitante para que ingrese su solicitud en la forma adecuada.</w:t>
      </w:r>
    </w:p>
    <w:p w:rsidR="008649CD" w:rsidRPr="003018EE" w:rsidRDefault="008649CD" w:rsidP="003018EE">
      <w:pPr>
        <w:ind w:left="720"/>
        <w:contextualSpacing/>
        <w:jc w:val="both"/>
        <w:rPr>
          <w:rFonts w:ascii="Arial" w:eastAsia="Calibri" w:hAnsi="Arial" w:cs="Arial"/>
          <w:b/>
          <w:sz w:val="24"/>
          <w:szCs w:val="24"/>
          <w:lang w:eastAsia="es-ES"/>
        </w:rPr>
      </w:pPr>
    </w:p>
    <w:p w:rsidR="008649CD" w:rsidRPr="003018EE" w:rsidRDefault="008649CD"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Mnmiy’ana  b’a bakona josinije jian nga tjuena je énnje jolani je xi m’angos’on Kao ts’e jchota x’a josin nga nije nga tjot’e yeje ts’e éen b’a t’sa kjaaen jchon’anki nme sininga tjueni xón éen je.</w:t>
      </w: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numPr>
          <w:ilvl w:val="0"/>
          <w:numId w:val="5"/>
        </w:numPr>
        <w:contextualSpacing/>
        <w:jc w:val="both"/>
        <w:rPr>
          <w:rFonts w:ascii="Arial" w:eastAsia="Calibri" w:hAnsi="Arial" w:cs="Arial"/>
          <w:b/>
          <w:sz w:val="24"/>
          <w:szCs w:val="24"/>
          <w:lang w:eastAsia="es-ES"/>
        </w:rPr>
      </w:pPr>
      <w:r w:rsidRPr="003018EE">
        <w:rPr>
          <w:rFonts w:ascii="Arial" w:eastAsia="Calibri" w:hAnsi="Arial" w:cs="Arial"/>
          <w:sz w:val="24"/>
          <w:szCs w:val="24"/>
          <w:lang w:eastAsia="es-ES"/>
        </w:rPr>
        <w:t xml:space="preserve">Acceso a la información pública de oficio en el portal del Poder Judicial </w:t>
      </w:r>
      <w:hyperlink r:id="rId14" w:history="1">
        <w:r w:rsidRPr="003018EE">
          <w:rPr>
            <w:rFonts w:ascii="Arial" w:eastAsia="Calibri" w:hAnsi="Arial" w:cs="Arial"/>
            <w:color w:val="0000FF"/>
            <w:sz w:val="24"/>
            <w:szCs w:val="24"/>
            <w:u w:val="single"/>
            <w:lang w:eastAsia="es-ES"/>
          </w:rPr>
          <w:t>www.poderjudicialdf.gob.mx</w:t>
        </w:r>
      </w:hyperlink>
    </w:p>
    <w:p w:rsidR="008649CD" w:rsidRPr="003018EE" w:rsidRDefault="008649CD"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B’aentj’e je éen je xi ts’e jchota xa titjon</w:t>
      </w:r>
    </w:p>
    <w:p w:rsidR="008649CD" w:rsidRPr="003018EE" w:rsidRDefault="008649CD"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www.poderjudicialdf.gob.mx</w:t>
      </w:r>
    </w:p>
    <w:p w:rsidR="00ED3029" w:rsidRPr="003018EE" w:rsidRDefault="00ED3029" w:rsidP="003018EE">
      <w:pPr>
        <w:contextualSpacing/>
        <w:jc w:val="both"/>
        <w:rPr>
          <w:rFonts w:ascii="Arial" w:eastAsia="Calibri" w:hAnsi="Arial" w:cs="Arial"/>
          <w:sz w:val="24"/>
          <w:szCs w:val="24"/>
          <w:lang w:eastAsia="es-ES"/>
        </w:rPr>
      </w:pPr>
    </w:p>
    <w:p w:rsidR="00ED3029" w:rsidRPr="003018EE" w:rsidRDefault="00ED3029"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¿Cuál es el procedimiento establecido para solicitar información ante el Poder Judicial de la Ciudad de México?</w:t>
      </w:r>
    </w:p>
    <w:p w:rsidR="008649CD" w:rsidRPr="003018EE" w:rsidRDefault="008649CD" w:rsidP="003018EE">
      <w:pPr>
        <w:pStyle w:val="Prrafodelista1"/>
        <w:ind w:left="0"/>
        <w:jc w:val="both"/>
        <w:rPr>
          <w:rFonts w:ascii="Arial" w:hAnsi="Arial" w:cs="Arial"/>
          <w:b/>
          <w:lang w:val="es-MX"/>
        </w:rPr>
      </w:pPr>
      <w:r w:rsidRPr="003018EE">
        <w:rPr>
          <w:rFonts w:ascii="Arial" w:hAnsi="Arial" w:cs="Arial"/>
          <w:b/>
          <w:lang w:val="es-MX"/>
        </w:rPr>
        <w:t>¿</w:t>
      </w:r>
      <w:proofErr w:type="gramStart"/>
      <w:r w:rsidRPr="003018EE">
        <w:rPr>
          <w:rFonts w:ascii="Arial" w:hAnsi="Arial" w:cs="Arial"/>
          <w:b/>
          <w:lang w:val="es-MX"/>
        </w:rPr>
        <w:t>josiin</w:t>
      </w:r>
      <w:proofErr w:type="gramEnd"/>
      <w:r w:rsidRPr="003018EE">
        <w:rPr>
          <w:rFonts w:ascii="Arial" w:hAnsi="Arial" w:cs="Arial"/>
          <w:b/>
          <w:lang w:val="es-MX"/>
        </w:rPr>
        <w:t xml:space="preserve"> ni nga sixa kao je kjua xi kjijnand’a xi ta ts’e je énn je nki xkon jchota xa titjole naxinand’a me’xi’co?</w:t>
      </w:r>
    </w:p>
    <w:p w:rsidR="008649CD" w:rsidRPr="003018EE" w:rsidRDefault="008649CD" w:rsidP="003018EE">
      <w:pPr>
        <w:contextualSpacing/>
        <w:jc w:val="both"/>
        <w:rPr>
          <w:rFonts w:ascii="Arial" w:eastAsia="Calibri" w:hAnsi="Arial" w:cs="Arial"/>
          <w:b/>
          <w:sz w:val="24"/>
          <w:szCs w:val="24"/>
          <w:lang w:eastAsia="es-ES"/>
        </w:rPr>
      </w:pPr>
    </w:p>
    <w:p w:rsidR="00ED3029" w:rsidRPr="003018EE" w:rsidRDefault="00ED3029" w:rsidP="003018EE">
      <w:pPr>
        <w:jc w:val="both"/>
        <w:rPr>
          <w:rFonts w:ascii="Arial" w:eastAsia="Times New Roman" w:hAnsi="Arial" w:cs="Arial"/>
          <w:sz w:val="24"/>
          <w:szCs w:val="24"/>
          <w:lang w:eastAsia="es-ES"/>
        </w:rPr>
      </w:pPr>
    </w:p>
    <w:p w:rsidR="00ED3029" w:rsidRPr="003018EE" w:rsidRDefault="00ED3029" w:rsidP="003018EE">
      <w:pPr>
        <w:numPr>
          <w:ilvl w:val="0"/>
          <w:numId w:val="5"/>
        </w:numPr>
        <w:spacing w:after="200" w:line="276" w:lineRule="auto"/>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Cualquier persona por sí o por medio de representante, tiene derecho a presentar una solicitud de acceso a la información, sin necesidad de sustentar justificación o motivación alguna, a través de la Unidad de Transparencia</w:t>
      </w:r>
      <w:r w:rsidRPr="003018EE">
        <w:rPr>
          <w:rFonts w:ascii="Arial" w:eastAsia="Calibri" w:hAnsi="Arial" w:cs="Arial"/>
          <w:color w:val="FF0000"/>
          <w:sz w:val="24"/>
          <w:szCs w:val="24"/>
          <w:lang w:eastAsia="es-ES"/>
        </w:rPr>
        <w:t xml:space="preserve"> </w:t>
      </w:r>
      <w:r w:rsidRPr="003018EE">
        <w:rPr>
          <w:rFonts w:ascii="Arial" w:eastAsia="Calibri" w:hAnsi="Arial" w:cs="Arial"/>
          <w:sz w:val="24"/>
          <w:szCs w:val="24"/>
          <w:lang w:eastAsia="es-ES"/>
        </w:rPr>
        <w:t>del Poder Judicial de la Ciudad de México que la pose</w:t>
      </w:r>
      <w:r w:rsidRPr="003018EE">
        <w:rPr>
          <w:rFonts w:ascii="Arial" w:eastAsia="Calibri" w:hAnsi="Arial" w:cs="Arial"/>
          <w:color w:val="000000"/>
          <w:sz w:val="24"/>
          <w:szCs w:val="24"/>
          <w:lang w:eastAsia="es-ES"/>
        </w:rPr>
        <w:t>a.</w:t>
      </w: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p>
    <w:p w:rsidR="008649CD" w:rsidRPr="003018EE" w:rsidRDefault="008649CD" w:rsidP="003018EE">
      <w:pPr>
        <w:spacing w:after="200" w:line="276" w:lineRule="auto"/>
        <w:ind w:left="36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 xml:space="preserve"> Nga tsi  jchota  xi sije  kjua nga si ka y’o x’on  xi ts’e éen, nga tsi                         tjinenlenga Tokuitsotomani b’a ti ts’a y’a tsua nga ñionle kaley’a jñiani nga ts’e kji max’a xi y’a ngatitjole jchotax’a xi y’a naxinand’a me’xi’co xi kjijna b’asenle.</w:t>
      </w:r>
    </w:p>
    <w:p w:rsidR="00ED3029" w:rsidRPr="003018EE" w:rsidRDefault="00ED3029" w:rsidP="003018EE">
      <w:pPr>
        <w:contextualSpacing/>
        <w:jc w:val="both"/>
        <w:rPr>
          <w:rFonts w:ascii="Arial" w:eastAsia="Calibri" w:hAnsi="Arial" w:cs="Arial"/>
          <w:sz w:val="24"/>
          <w:szCs w:val="24"/>
          <w:lang w:eastAsia="es-ES"/>
        </w:rPr>
      </w:pPr>
    </w:p>
    <w:p w:rsidR="00ED3029" w:rsidRPr="003018EE" w:rsidRDefault="00ED3029" w:rsidP="003018EE">
      <w:pPr>
        <w:numPr>
          <w:ilvl w:val="0"/>
          <w:numId w:val="5"/>
        </w:numPr>
        <w:spacing w:after="200" w:line="276" w:lineRule="auto"/>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Si al ser presentada la solicitud  esta no es precisa o no contiene todos los datos requeridos, se prevendrá al solicitante en un plazo no mayor a tres días, por escrito o vía electrónica, para que en un plazo de diez días contados a partir del día siguiente en que se efectuó la notificación, aclare y precise o complemente su solicitud de información.</w:t>
      </w: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Ts’a saku nki kjo xón b’a ts’a tsin kui jin b’a ts’a ts’i tjiot’a yeje kjaen xi nije jin  b’as’in sejin kon je xi sijejin xón  baele jan nixjin  ´tsa toski jin b’a ts’a  nmesini nga t’e nixjin ba’enile sexki juani josin nga tsua ‘een le nga ña ki y’a bakojin je éen.</w:t>
      </w:r>
    </w:p>
    <w:p w:rsidR="00ED3029" w:rsidRPr="003018EE" w:rsidRDefault="00ED3029" w:rsidP="003018EE">
      <w:pPr>
        <w:contextualSpacing/>
        <w:jc w:val="both"/>
        <w:rPr>
          <w:rFonts w:ascii="Arial" w:eastAsia="Calibri" w:hAnsi="Arial" w:cs="Arial"/>
          <w:b/>
          <w:sz w:val="24"/>
          <w:szCs w:val="24"/>
          <w:lang w:eastAsia="es-ES"/>
        </w:rPr>
      </w:pPr>
    </w:p>
    <w:p w:rsidR="00ED3029" w:rsidRPr="003018EE" w:rsidRDefault="00ED3029" w:rsidP="003018EE">
      <w:pPr>
        <w:numPr>
          <w:ilvl w:val="0"/>
          <w:numId w:val="5"/>
        </w:numPr>
        <w:spacing w:after="200" w:line="276" w:lineRule="auto"/>
        <w:contextualSpacing/>
        <w:jc w:val="both"/>
        <w:rPr>
          <w:rFonts w:ascii="Arial" w:eastAsia="Calibri" w:hAnsi="Arial" w:cs="Arial"/>
          <w:b/>
          <w:sz w:val="24"/>
          <w:szCs w:val="24"/>
          <w:lang w:eastAsia="es-ES"/>
        </w:rPr>
      </w:pPr>
      <w:r w:rsidRPr="003018EE">
        <w:rPr>
          <w:rFonts w:ascii="Arial" w:eastAsia="Calibri" w:hAnsi="Arial" w:cs="Arial"/>
          <w:sz w:val="24"/>
          <w:szCs w:val="24"/>
          <w:lang w:eastAsia="es-ES"/>
        </w:rPr>
        <w:t>En caso de que el Poder Judicial de la Ciudad de México sea parcialmente competente para atender la solicitud, emitirá una respuesta en lo relativo a sus atribuciones y orientará al solicitante, señalando los datos de la Unidad de Transparencia del sujeto competente para atender la otra parte de la solicitud.</w:t>
      </w: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Tokuelañia tsa je jchotax’a le jchota titjo xi y’a ts’e naxinanda me´xi´co</w:t>
      </w: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 xml:space="preserve">B’a t’sabates’in kui x’a y’a jin xi </w:t>
      </w:r>
      <w:proofErr w:type="gramStart"/>
      <w:r w:rsidRPr="003018EE">
        <w:rPr>
          <w:rFonts w:ascii="Arial" w:eastAsia="Calibri" w:hAnsi="Arial" w:cs="Arial"/>
          <w:sz w:val="24"/>
          <w:szCs w:val="24"/>
          <w:lang w:eastAsia="es-ES"/>
        </w:rPr>
        <w:t>sijejin ,</w:t>
      </w:r>
      <w:proofErr w:type="gramEnd"/>
      <w:r w:rsidRPr="003018EE">
        <w:rPr>
          <w:rFonts w:ascii="Arial" w:eastAsia="Calibri" w:hAnsi="Arial" w:cs="Arial"/>
          <w:sz w:val="24"/>
          <w:szCs w:val="24"/>
          <w:lang w:eastAsia="es-ES"/>
        </w:rPr>
        <w:t xml:space="preserve"> b’a sin kjonankile nmeni xi s’in nga nko x’ab’a ba sin b’akoy’ajin xi sije xon je b’a bako jan xon nkjaein xi y’a nd’ia  jñiani bakojin ts’ejin   xi tats’e jchota je  nmesini nga singa sitjoson ni xi ts’e nga sije.</w:t>
      </w:r>
    </w:p>
    <w:p w:rsidR="00ED3029" w:rsidRPr="003018EE" w:rsidRDefault="00ED3029" w:rsidP="003018EE">
      <w:pPr>
        <w:ind w:left="708"/>
        <w:jc w:val="both"/>
        <w:rPr>
          <w:rFonts w:ascii="Arial" w:eastAsia="Times New Roman" w:hAnsi="Arial" w:cs="Arial"/>
          <w:b/>
          <w:sz w:val="24"/>
          <w:szCs w:val="24"/>
          <w:lang w:eastAsia="es-ES"/>
        </w:rPr>
      </w:pPr>
    </w:p>
    <w:p w:rsidR="00ED3029" w:rsidRPr="003018EE" w:rsidRDefault="00ED3029" w:rsidP="003018EE">
      <w:pPr>
        <w:numPr>
          <w:ilvl w:val="0"/>
          <w:numId w:val="5"/>
        </w:numPr>
        <w:spacing w:after="200" w:line="276" w:lineRule="auto"/>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Si la solicitud es satisfecha, ingresará al sistema Infomex y el Poder Judicial de la Ciudad de México tendrá un plazo de 9 días para contestar mismos que pueden ser prorrogables por el mismo tiempo de respuesta.</w:t>
      </w: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Ts’a b’atjin jin je xón je, b’asin kjuaas’ejin je jñiani tjio ngayeje éen xi y’a  nga titjonle jchotaxa xi y’a naxinand’a me’xi’co ñajan nixjin baenle nga ñakibats’ojin nme sini nga ts’in kuenxji sanile nga ts’ua éen le</w:t>
      </w:r>
    </w:p>
    <w:p w:rsidR="008649CD" w:rsidRPr="003018EE" w:rsidRDefault="008649CD" w:rsidP="003018EE">
      <w:pPr>
        <w:spacing w:after="200" w:line="276" w:lineRule="auto"/>
        <w:ind w:left="720"/>
        <w:contextualSpacing/>
        <w:jc w:val="both"/>
        <w:rPr>
          <w:rFonts w:ascii="Arial" w:eastAsia="Calibri" w:hAnsi="Arial" w:cs="Arial"/>
          <w:sz w:val="24"/>
          <w:szCs w:val="24"/>
          <w:lang w:eastAsia="es-ES"/>
        </w:rPr>
      </w:pPr>
    </w:p>
    <w:p w:rsidR="00ED3029" w:rsidRPr="003018EE" w:rsidRDefault="00ED3029" w:rsidP="003018EE">
      <w:pPr>
        <w:jc w:val="both"/>
        <w:rPr>
          <w:rFonts w:ascii="Arial" w:hAnsi="Arial" w:cs="Arial"/>
          <w:b/>
          <w:sz w:val="24"/>
          <w:szCs w:val="24"/>
        </w:rPr>
      </w:pPr>
      <w:r w:rsidRPr="003018EE">
        <w:rPr>
          <w:rFonts w:ascii="Arial" w:hAnsi="Arial" w:cs="Arial"/>
          <w:b/>
          <w:sz w:val="24"/>
          <w:szCs w:val="24"/>
        </w:rPr>
        <w:t>¿Cuáles son los requisitos de la solicitud de acceso a la información pública?</w:t>
      </w:r>
    </w:p>
    <w:p w:rsidR="008649CD" w:rsidRPr="003018EE" w:rsidRDefault="008649CD"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 xml:space="preserve">¿Nmeni xi nijena nga ben’a xón  ‘éen  bas’en je? </w:t>
      </w:r>
    </w:p>
    <w:p w:rsidR="008649CD" w:rsidRPr="003018EE" w:rsidRDefault="008649CD" w:rsidP="003018EE">
      <w:pPr>
        <w:jc w:val="both"/>
        <w:rPr>
          <w:rFonts w:ascii="Arial" w:hAnsi="Arial" w:cs="Arial"/>
          <w:b/>
          <w:sz w:val="24"/>
          <w:szCs w:val="24"/>
        </w:rPr>
      </w:pPr>
    </w:p>
    <w:p w:rsidR="00ED3029" w:rsidRPr="003018EE" w:rsidRDefault="00ED3029" w:rsidP="003018EE">
      <w:pPr>
        <w:jc w:val="both"/>
        <w:rPr>
          <w:rFonts w:ascii="Arial" w:hAnsi="Arial" w:cs="Arial"/>
          <w:sz w:val="24"/>
          <w:szCs w:val="24"/>
        </w:rPr>
      </w:pPr>
      <w:r w:rsidRPr="003018EE">
        <w:rPr>
          <w:rFonts w:ascii="Arial" w:hAnsi="Arial" w:cs="Arial"/>
          <w:sz w:val="24"/>
          <w:szCs w:val="24"/>
        </w:rPr>
        <w:t>Conforme al artículo 199 de la Ley de Transparencia, Acceso a la Información Pública y Rendición de Cuentas de la Ciudad de México,  la solicitud de información que se presente deberá contener cuando menos los siguientes datos:</w:t>
      </w:r>
    </w:p>
    <w:p w:rsidR="00FA1990" w:rsidRPr="003018EE" w:rsidRDefault="00FA1990" w:rsidP="003018EE">
      <w:pPr>
        <w:jc w:val="both"/>
        <w:rPr>
          <w:rFonts w:ascii="Arial" w:eastAsia="Times New Roman" w:hAnsi="Arial" w:cs="Arial"/>
          <w:sz w:val="24"/>
          <w:szCs w:val="24"/>
          <w:lang w:eastAsia="es-ES"/>
        </w:rPr>
      </w:pPr>
    </w:p>
    <w:p w:rsidR="00FA1990" w:rsidRPr="003018EE" w:rsidRDefault="00FA1990"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Joni nga tso  xón kjuat’exoma xi y’a nkingo ch’ale jaociento y’a ba’tso jin kjuatexoma xi ts’e nga ts’e kjimaxa, b’a nga sakojin éen ba’sen b’a jos’in ts’ua cuenta xi y’a naxinanda me’xi’co joni nga nije jin je én je kuini xi kuitso nga fae nkjaen nga yeje:</w:t>
      </w:r>
    </w:p>
    <w:p w:rsidR="00FA1990" w:rsidRPr="003018EE" w:rsidRDefault="00FA1990" w:rsidP="003018EE">
      <w:pPr>
        <w:jc w:val="both"/>
        <w:rPr>
          <w:rFonts w:ascii="Arial" w:hAnsi="Arial" w:cs="Arial"/>
          <w:sz w:val="24"/>
          <w:szCs w:val="24"/>
        </w:rPr>
      </w:pPr>
    </w:p>
    <w:p w:rsidR="00ED3029" w:rsidRPr="003018EE" w:rsidRDefault="00FA1990" w:rsidP="003018EE">
      <w:pPr>
        <w:jc w:val="both"/>
        <w:rPr>
          <w:rFonts w:ascii="Arial" w:hAnsi="Arial" w:cs="Arial"/>
          <w:sz w:val="24"/>
          <w:szCs w:val="24"/>
        </w:rPr>
      </w:pPr>
      <w:r w:rsidRPr="003018EE">
        <w:rPr>
          <w:rFonts w:ascii="Arial" w:hAnsi="Arial" w:cs="Arial"/>
          <w:sz w:val="24"/>
          <w:szCs w:val="24"/>
        </w:rPr>
        <w:t>I.</w:t>
      </w:r>
      <w:r w:rsidR="00ED3029" w:rsidRPr="003018EE">
        <w:rPr>
          <w:rFonts w:ascii="Arial" w:hAnsi="Arial" w:cs="Arial"/>
          <w:sz w:val="24"/>
          <w:szCs w:val="24"/>
        </w:rPr>
        <w:t>La descripción del o los documentos o la información que se solicita;</w:t>
      </w:r>
    </w:p>
    <w:p w:rsidR="00FA1990" w:rsidRPr="003018EE" w:rsidRDefault="00FA1990" w:rsidP="003018EE">
      <w:pPr>
        <w:jc w:val="both"/>
        <w:rPr>
          <w:rFonts w:ascii="Arial" w:hAnsi="Arial" w:cs="Arial"/>
          <w:sz w:val="24"/>
          <w:szCs w:val="24"/>
        </w:rPr>
      </w:pPr>
      <w:r w:rsidRPr="003018EE">
        <w:rPr>
          <w:rFonts w:ascii="Arial" w:hAnsi="Arial" w:cs="Arial"/>
          <w:sz w:val="24"/>
          <w:szCs w:val="24"/>
        </w:rPr>
        <w:t>Jo jan tjin ni je xón  jola ni ts’a ‘een xi nije jin;</w:t>
      </w:r>
    </w:p>
    <w:p w:rsidR="00FA1990" w:rsidRPr="003018EE" w:rsidRDefault="00FA1990" w:rsidP="003018EE">
      <w:pPr>
        <w:jc w:val="both"/>
        <w:rPr>
          <w:rFonts w:ascii="Arial" w:hAnsi="Arial" w:cs="Arial"/>
          <w:b/>
          <w:sz w:val="24"/>
          <w:szCs w:val="24"/>
        </w:rPr>
      </w:pPr>
    </w:p>
    <w:p w:rsidR="00FA1990" w:rsidRPr="003018EE" w:rsidRDefault="00FA1990" w:rsidP="003018EE">
      <w:pPr>
        <w:jc w:val="both"/>
        <w:rPr>
          <w:rFonts w:ascii="Arial" w:hAnsi="Arial" w:cs="Arial"/>
          <w:sz w:val="24"/>
          <w:szCs w:val="24"/>
        </w:rPr>
      </w:pPr>
    </w:p>
    <w:p w:rsidR="00FA1990" w:rsidRPr="003018EE" w:rsidRDefault="00FA1990" w:rsidP="003018EE">
      <w:pPr>
        <w:pStyle w:val="Prrafodelista"/>
        <w:ind w:left="1080"/>
        <w:jc w:val="both"/>
        <w:rPr>
          <w:rFonts w:ascii="Arial" w:hAnsi="Arial" w:cs="Arial"/>
        </w:rPr>
      </w:pPr>
    </w:p>
    <w:p w:rsidR="00ED3029" w:rsidRPr="003018EE" w:rsidRDefault="00ED3029" w:rsidP="003018EE">
      <w:pPr>
        <w:pStyle w:val="Prrafodelista"/>
        <w:numPr>
          <w:ilvl w:val="0"/>
          <w:numId w:val="10"/>
        </w:numPr>
        <w:jc w:val="both"/>
        <w:rPr>
          <w:rFonts w:ascii="Arial" w:hAnsi="Arial" w:cs="Arial"/>
        </w:rPr>
      </w:pPr>
      <w:r w:rsidRPr="003018EE">
        <w:rPr>
          <w:rFonts w:ascii="Arial" w:hAnsi="Arial" w:cs="Arial"/>
        </w:rPr>
        <w:t>El lugar o medio para recibir la información y las notificaciones. En el caso de que el solicitante no señale lugar o medio para recibir la información y las notificaciones, éstas se realizarán por lista que se fije en los estrados de la Unidad de Transparencia del sujeto obligado que corresponda; y</w:t>
      </w:r>
    </w:p>
    <w:p w:rsidR="00FA1990" w:rsidRPr="003018EE" w:rsidRDefault="00FA1990" w:rsidP="003018EE">
      <w:pPr>
        <w:jc w:val="both"/>
        <w:rPr>
          <w:rFonts w:ascii="Arial" w:hAnsi="Arial" w:cs="Arial"/>
          <w:sz w:val="24"/>
          <w:szCs w:val="24"/>
        </w:rPr>
      </w:pPr>
      <w:r w:rsidRPr="003018EE">
        <w:rPr>
          <w:rFonts w:ascii="Arial" w:hAnsi="Arial" w:cs="Arial"/>
          <w:sz w:val="24"/>
          <w:szCs w:val="24"/>
        </w:rPr>
        <w:lastRenderedPageBreak/>
        <w:t xml:space="preserve">Y’a jñiani nga chjuejian b’a ts’a to jchonan kijian jñini bakona jotjini kjua Ts’a je xi </w:t>
      </w:r>
      <w:r w:rsidR="00D31224" w:rsidRPr="003018EE">
        <w:rPr>
          <w:rFonts w:ascii="Arial" w:hAnsi="Arial" w:cs="Arial"/>
          <w:sz w:val="24"/>
          <w:szCs w:val="24"/>
        </w:rPr>
        <w:t xml:space="preserve">      </w:t>
      </w:r>
      <w:r w:rsidRPr="003018EE">
        <w:rPr>
          <w:rFonts w:ascii="Arial" w:hAnsi="Arial" w:cs="Arial"/>
          <w:sz w:val="24"/>
          <w:szCs w:val="24"/>
        </w:rPr>
        <w:t>manchjienle li b’a ja sin bakojin  nd’e nga kuele éenkao kjuakixi b’as’in jchi nga set’a ya jñiani bakots’e x’a nmesini  nga b’a sin  se’t’a ni</w:t>
      </w:r>
    </w:p>
    <w:p w:rsidR="00FA1990" w:rsidRPr="003018EE" w:rsidRDefault="00FA1990" w:rsidP="003018EE">
      <w:pPr>
        <w:jc w:val="both"/>
        <w:rPr>
          <w:rFonts w:ascii="Arial" w:hAnsi="Arial" w:cs="Arial"/>
          <w:sz w:val="24"/>
          <w:szCs w:val="24"/>
        </w:rPr>
      </w:pPr>
    </w:p>
    <w:p w:rsidR="00ED3029" w:rsidRPr="003018EE" w:rsidRDefault="00ED3029" w:rsidP="003018EE">
      <w:pPr>
        <w:jc w:val="both"/>
        <w:rPr>
          <w:rFonts w:ascii="Arial" w:hAnsi="Arial" w:cs="Arial"/>
          <w:sz w:val="24"/>
          <w:szCs w:val="24"/>
        </w:rPr>
      </w:pPr>
      <w:r w:rsidRPr="003018EE">
        <w:rPr>
          <w:rFonts w:ascii="Arial" w:hAnsi="Arial" w:cs="Arial"/>
          <w:sz w:val="24"/>
          <w:szCs w:val="24"/>
        </w:rPr>
        <w:t xml:space="preserve">III. La modalidad en la que prefiere se otorgue la información, la cual podrá ser mediante consulta directa, copias simples, certificadas, digitalizadas, u otro tipo de medio electrónico.; </w:t>
      </w:r>
    </w:p>
    <w:p w:rsidR="00D31224" w:rsidRPr="003018EE" w:rsidRDefault="00D31224" w:rsidP="003018EE">
      <w:pPr>
        <w:jc w:val="both"/>
        <w:rPr>
          <w:rFonts w:ascii="Arial" w:eastAsia="Times New Roman" w:hAnsi="Arial" w:cs="Arial"/>
          <w:sz w:val="24"/>
          <w:szCs w:val="24"/>
          <w:lang w:eastAsia="es-ES"/>
        </w:rPr>
      </w:pPr>
    </w:p>
    <w:p w:rsidR="00FA1990" w:rsidRPr="003018EE" w:rsidRDefault="00FA1990"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Nmesinni  nga b’a jan s’in  senda jin  nmeni xi sijejin éen je  nga b’a te kua  y’asij’e jñian  copi’a kao xi sello kjit’ajin b’a ts’a y’a kijcha xi max’akaob’a josa s’in send’a jin xón; </w:t>
      </w:r>
    </w:p>
    <w:p w:rsidR="00FA1990" w:rsidRPr="003018EE" w:rsidRDefault="00FA1990" w:rsidP="003018EE">
      <w:pPr>
        <w:jc w:val="both"/>
        <w:rPr>
          <w:rFonts w:ascii="Arial" w:hAnsi="Arial" w:cs="Arial"/>
          <w:b/>
          <w:sz w:val="24"/>
          <w:szCs w:val="24"/>
        </w:rPr>
      </w:pPr>
    </w:p>
    <w:p w:rsidR="00ED3029" w:rsidRPr="003018EE" w:rsidRDefault="00ED3029" w:rsidP="003018EE">
      <w:pPr>
        <w:jc w:val="both"/>
        <w:rPr>
          <w:rFonts w:ascii="Arial" w:hAnsi="Arial" w:cs="Arial"/>
          <w:b/>
          <w:sz w:val="24"/>
          <w:szCs w:val="24"/>
        </w:rPr>
      </w:pPr>
      <w:r w:rsidRPr="003018EE">
        <w:rPr>
          <w:rFonts w:ascii="Arial" w:hAnsi="Arial" w:cs="Arial"/>
          <w:b/>
          <w:sz w:val="24"/>
          <w:szCs w:val="24"/>
        </w:rPr>
        <w:t>¿Tiene algún costo?</w:t>
      </w:r>
    </w:p>
    <w:p w:rsidR="00D31224" w:rsidRPr="003018EE" w:rsidRDefault="00D31224" w:rsidP="003018EE">
      <w:pPr>
        <w:jc w:val="both"/>
        <w:rPr>
          <w:rFonts w:ascii="Arial" w:hAnsi="Arial" w:cs="Arial"/>
          <w:b/>
          <w:sz w:val="24"/>
          <w:szCs w:val="24"/>
        </w:rPr>
      </w:pPr>
      <w:r w:rsidRPr="003018EE">
        <w:rPr>
          <w:rFonts w:ascii="Arial" w:hAnsi="Arial" w:cs="Arial"/>
          <w:b/>
          <w:sz w:val="24"/>
          <w:szCs w:val="24"/>
        </w:rPr>
        <w:t>¿</w:t>
      </w:r>
      <w:proofErr w:type="gramStart"/>
      <w:r w:rsidRPr="003018EE">
        <w:rPr>
          <w:rFonts w:ascii="Arial" w:hAnsi="Arial" w:cs="Arial"/>
          <w:b/>
          <w:sz w:val="24"/>
          <w:szCs w:val="24"/>
        </w:rPr>
        <w:t>manjchi</w:t>
      </w:r>
      <w:proofErr w:type="gramEnd"/>
      <w:r w:rsidRPr="003018EE">
        <w:rPr>
          <w:rFonts w:ascii="Arial" w:hAnsi="Arial" w:cs="Arial"/>
          <w:b/>
          <w:sz w:val="24"/>
          <w:szCs w:val="24"/>
        </w:rPr>
        <w:t>?</w:t>
      </w:r>
    </w:p>
    <w:p w:rsidR="00ED3029" w:rsidRPr="003018EE" w:rsidRDefault="00ED3029" w:rsidP="003018EE">
      <w:pPr>
        <w:jc w:val="both"/>
        <w:rPr>
          <w:rFonts w:ascii="Arial" w:hAnsi="Arial" w:cs="Arial"/>
          <w:sz w:val="24"/>
          <w:szCs w:val="24"/>
        </w:rPr>
      </w:pPr>
    </w:p>
    <w:p w:rsidR="00ED3029" w:rsidRPr="003018EE" w:rsidRDefault="00ED3029" w:rsidP="003018EE">
      <w:pPr>
        <w:jc w:val="both"/>
        <w:rPr>
          <w:rFonts w:ascii="Arial" w:hAnsi="Arial" w:cs="Arial"/>
          <w:sz w:val="24"/>
          <w:szCs w:val="24"/>
        </w:rPr>
      </w:pPr>
      <w:r w:rsidRPr="003018EE">
        <w:rPr>
          <w:rFonts w:ascii="Arial" w:hAnsi="Arial" w:cs="Arial"/>
          <w:sz w:val="24"/>
          <w:szCs w:val="24"/>
        </w:rPr>
        <w:t>El ejercicio del derecho de acceso a la información es gratuito, sin embargo, en caso de que la reproducción de la información exceda de sesenta hojas, se cobrara la reproducción de la información solicitada, cuyos costos estarán previstos en el Código Fiscal de la Ciudad de México vigente para el ejercicio de que se trate. Cobrándose de manera previa a su entrega y se calcularán atendiendo a:</w:t>
      </w:r>
    </w:p>
    <w:p w:rsidR="00ED3029" w:rsidRPr="003018EE" w:rsidRDefault="00ED3029" w:rsidP="003018EE">
      <w:pPr>
        <w:jc w:val="both"/>
        <w:rPr>
          <w:rFonts w:ascii="Arial" w:hAnsi="Arial" w:cs="Arial"/>
          <w:sz w:val="24"/>
          <w:szCs w:val="24"/>
        </w:rPr>
      </w:pPr>
      <w:r w:rsidRPr="003018EE">
        <w:rPr>
          <w:rFonts w:ascii="Arial" w:hAnsi="Arial" w:cs="Arial"/>
          <w:sz w:val="24"/>
          <w:szCs w:val="24"/>
        </w:rPr>
        <w:t>I. El costo de los materiales utilizados en la reproducción de la información;</w:t>
      </w:r>
    </w:p>
    <w:p w:rsidR="00ED3029" w:rsidRPr="003018EE" w:rsidRDefault="00ED3029" w:rsidP="003018EE">
      <w:pPr>
        <w:jc w:val="both"/>
        <w:rPr>
          <w:rFonts w:ascii="Arial" w:hAnsi="Arial" w:cs="Arial"/>
          <w:sz w:val="24"/>
          <w:szCs w:val="24"/>
        </w:rPr>
      </w:pPr>
      <w:r w:rsidRPr="003018EE">
        <w:rPr>
          <w:rFonts w:ascii="Arial" w:hAnsi="Arial" w:cs="Arial"/>
          <w:sz w:val="24"/>
          <w:szCs w:val="24"/>
        </w:rPr>
        <w:t>II. El costo de envío; y</w:t>
      </w:r>
    </w:p>
    <w:p w:rsidR="00ED3029" w:rsidRPr="003018EE" w:rsidRDefault="00D31224" w:rsidP="003018EE">
      <w:pPr>
        <w:jc w:val="both"/>
        <w:rPr>
          <w:rFonts w:ascii="Arial" w:hAnsi="Arial" w:cs="Arial"/>
          <w:sz w:val="24"/>
          <w:szCs w:val="24"/>
        </w:rPr>
      </w:pPr>
      <w:r w:rsidRPr="003018EE">
        <w:rPr>
          <w:rFonts w:ascii="Arial" w:hAnsi="Arial" w:cs="Arial"/>
          <w:sz w:val="24"/>
          <w:szCs w:val="24"/>
        </w:rPr>
        <w:t>III.</w:t>
      </w:r>
      <w:r w:rsidR="00ED3029" w:rsidRPr="003018EE">
        <w:rPr>
          <w:rFonts w:ascii="Arial" w:hAnsi="Arial" w:cs="Arial"/>
          <w:sz w:val="24"/>
          <w:szCs w:val="24"/>
        </w:rPr>
        <w:t>La certificación de documentos cuando proceda y así se soliciten.</w:t>
      </w:r>
    </w:p>
    <w:p w:rsidR="00D31224" w:rsidRPr="003018EE" w:rsidRDefault="00D31224" w:rsidP="003018EE">
      <w:pPr>
        <w:jc w:val="both"/>
        <w:rPr>
          <w:rFonts w:ascii="Arial" w:eastAsia="Times New Roman" w:hAnsi="Arial" w:cs="Arial"/>
          <w:sz w:val="24"/>
          <w:szCs w:val="24"/>
          <w:lang w:eastAsia="es-ES"/>
        </w:rPr>
      </w:pPr>
    </w:p>
    <w:p w:rsidR="00D31224" w:rsidRPr="003018EE" w:rsidRDefault="00D31224" w:rsidP="003018EE">
      <w:pPr>
        <w:jc w:val="both"/>
        <w:rPr>
          <w:rFonts w:ascii="Arial" w:eastAsia="Times New Roman" w:hAnsi="Arial" w:cs="Arial"/>
          <w:b/>
          <w:sz w:val="24"/>
          <w:szCs w:val="24"/>
          <w:lang w:eastAsia="es-ES"/>
        </w:rPr>
      </w:pPr>
      <w:r w:rsidRPr="003018EE">
        <w:rPr>
          <w:rFonts w:ascii="Arial" w:eastAsia="Times New Roman" w:hAnsi="Arial" w:cs="Arial"/>
          <w:sz w:val="24"/>
          <w:szCs w:val="24"/>
          <w:lang w:eastAsia="es-ES"/>
        </w:rPr>
        <w:t xml:space="preserve">Je jos’in tjonde  nga tjue je én je li kui manjchijin  tokia ts’a tsato jan kan mani xón xi sinjchiejian  b’a sin koan jchijin  y’a b’ats’o jin kjuat’exoma le xi bat’exoma xi y’a ts’e naxinanda me’xi’co y’a tjit’a  jos’in  seni  nmesini nga b’a jan sinkuan jchini  b’a bas’in </w:t>
      </w:r>
      <w:proofErr w:type="gramStart"/>
      <w:r w:rsidRPr="003018EE">
        <w:rPr>
          <w:rFonts w:ascii="Arial" w:eastAsia="Times New Roman" w:hAnsi="Arial" w:cs="Arial"/>
          <w:sz w:val="24"/>
          <w:szCs w:val="24"/>
          <w:lang w:eastAsia="es-ES"/>
        </w:rPr>
        <w:t>kuina</w:t>
      </w:r>
      <w:r w:rsidRPr="003018EE">
        <w:rPr>
          <w:rFonts w:ascii="Arial" w:eastAsia="Times New Roman" w:hAnsi="Arial" w:cs="Arial"/>
          <w:b/>
          <w:sz w:val="24"/>
          <w:szCs w:val="24"/>
          <w:lang w:eastAsia="es-ES"/>
        </w:rPr>
        <w:t xml:space="preserve"> :</w:t>
      </w:r>
      <w:proofErr w:type="gramEnd"/>
    </w:p>
    <w:p w:rsidR="00D31224" w:rsidRPr="003018EE" w:rsidRDefault="00D31224" w:rsidP="003018EE">
      <w:pPr>
        <w:jc w:val="both"/>
        <w:rPr>
          <w:rFonts w:ascii="Arial" w:hAnsi="Arial" w:cs="Arial"/>
          <w:sz w:val="24"/>
          <w:szCs w:val="24"/>
        </w:rPr>
      </w:pPr>
    </w:p>
    <w:p w:rsidR="00D31224" w:rsidRPr="003018EE" w:rsidRDefault="00D31224" w:rsidP="003018EE">
      <w:pPr>
        <w:jc w:val="both"/>
        <w:rPr>
          <w:rFonts w:ascii="Arial" w:hAnsi="Arial" w:cs="Arial"/>
          <w:sz w:val="24"/>
          <w:szCs w:val="24"/>
        </w:rPr>
      </w:pPr>
      <w:r w:rsidRPr="003018EE">
        <w:rPr>
          <w:rFonts w:ascii="Arial" w:hAnsi="Arial" w:cs="Arial"/>
          <w:sz w:val="24"/>
          <w:szCs w:val="24"/>
        </w:rPr>
        <w:t>I.Je jotjin jin jchile xi max’a kao y’a manjchiejin  nga tsua én</w:t>
      </w:r>
    </w:p>
    <w:p w:rsidR="00D31224" w:rsidRPr="003018EE" w:rsidRDefault="00D31224"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II.Jotji jchile nga nikasejin</w:t>
      </w:r>
    </w:p>
    <w:p w:rsidR="00D31224" w:rsidRPr="003018EE" w:rsidRDefault="00D31224"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III.Nga sello saset’a xón  josi nije jian b’a jokji ts’e ni kuená</w:t>
      </w:r>
    </w:p>
    <w:p w:rsidR="00D31224" w:rsidRPr="003018EE" w:rsidRDefault="00D31224" w:rsidP="003018EE">
      <w:pPr>
        <w:jc w:val="both"/>
        <w:rPr>
          <w:rFonts w:ascii="Arial" w:eastAsia="Times New Roman" w:hAnsi="Arial" w:cs="Arial"/>
          <w:sz w:val="24"/>
          <w:szCs w:val="24"/>
          <w:lang w:eastAsia="es-ES"/>
        </w:rPr>
      </w:pPr>
    </w:p>
    <w:p w:rsidR="00ED3029" w:rsidRPr="003018EE" w:rsidRDefault="00ED302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¿Cuáles son las modalidades en que se puede entregar la información?</w:t>
      </w:r>
    </w:p>
    <w:p w:rsidR="00D31224" w:rsidRPr="003018EE" w:rsidRDefault="00D31224"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w:t>
      </w:r>
      <w:proofErr w:type="gramStart"/>
      <w:r w:rsidRPr="003018EE">
        <w:rPr>
          <w:rFonts w:ascii="Arial" w:eastAsia="Times New Roman" w:hAnsi="Arial" w:cs="Arial"/>
          <w:b/>
          <w:sz w:val="24"/>
          <w:szCs w:val="24"/>
          <w:lang w:eastAsia="es-ES"/>
        </w:rPr>
        <w:t>jñianile</w:t>
      </w:r>
      <w:proofErr w:type="gramEnd"/>
      <w:r w:rsidRPr="003018EE">
        <w:rPr>
          <w:rFonts w:ascii="Arial" w:eastAsia="Times New Roman" w:hAnsi="Arial" w:cs="Arial"/>
          <w:b/>
          <w:sz w:val="24"/>
          <w:szCs w:val="24"/>
          <w:lang w:eastAsia="es-ES"/>
        </w:rPr>
        <w:t xml:space="preserve"> xi ts’a ntjey’a jin nga baena je xón éenje?</w:t>
      </w:r>
    </w:p>
    <w:p w:rsidR="00D31224" w:rsidRPr="003018EE" w:rsidRDefault="00D31224" w:rsidP="003018EE">
      <w:pPr>
        <w:jc w:val="both"/>
        <w:rPr>
          <w:rFonts w:ascii="Arial" w:eastAsia="Times New Roman" w:hAnsi="Arial" w:cs="Arial"/>
          <w:b/>
          <w:sz w:val="24"/>
          <w:szCs w:val="24"/>
          <w:lang w:eastAsia="es-ES"/>
        </w:rPr>
      </w:pPr>
    </w:p>
    <w:p w:rsidR="00D31224" w:rsidRPr="003018EE" w:rsidRDefault="00D31224" w:rsidP="003018EE">
      <w:pPr>
        <w:jc w:val="both"/>
        <w:rPr>
          <w:rFonts w:ascii="Arial" w:eastAsia="Times New Roman" w:hAnsi="Arial" w:cs="Arial"/>
          <w:b/>
          <w:sz w:val="24"/>
          <w:szCs w:val="24"/>
          <w:lang w:eastAsia="es-ES"/>
        </w:rPr>
      </w:pPr>
    </w:p>
    <w:p w:rsidR="00D31224" w:rsidRPr="003018EE" w:rsidRDefault="00D31224" w:rsidP="003018EE">
      <w:pPr>
        <w:jc w:val="both"/>
        <w:rPr>
          <w:rFonts w:ascii="Arial" w:eastAsia="Times New Roman" w:hAnsi="Arial" w:cs="Arial"/>
          <w:b/>
          <w:sz w:val="24"/>
          <w:szCs w:val="24"/>
          <w:lang w:eastAsia="es-ES"/>
        </w:rPr>
      </w:pPr>
    </w:p>
    <w:p w:rsidR="00D31224" w:rsidRPr="003018EE" w:rsidRDefault="00D31224"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950"/>
      </w:tblGrid>
      <w:tr w:rsidR="00D31224" w:rsidRPr="003018EE" w:rsidTr="00DE4DE1">
        <w:tc>
          <w:tcPr>
            <w:tcW w:w="2518" w:type="dxa"/>
            <w:tcBorders>
              <w:top w:val="single" w:sz="4" w:space="0" w:color="auto"/>
              <w:left w:val="single" w:sz="4" w:space="0" w:color="auto"/>
              <w:bottom w:val="single" w:sz="4" w:space="0" w:color="auto"/>
              <w:right w:val="single" w:sz="4" w:space="0" w:color="auto"/>
            </w:tcBorders>
            <w:hideMark/>
          </w:tcPr>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MODALIDAD</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Tsatj’eiy’a</w:t>
            </w:r>
          </w:p>
        </w:tc>
        <w:tc>
          <w:tcPr>
            <w:tcW w:w="1843" w:type="dxa"/>
            <w:tcBorders>
              <w:top w:val="single" w:sz="4" w:space="0" w:color="auto"/>
              <w:left w:val="single" w:sz="4" w:space="0" w:color="auto"/>
              <w:bottom w:val="single" w:sz="4" w:space="0" w:color="auto"/>
              <w:right w:val="single" w:sz="4" w:space="0" w:color="auto"/>
            </w:tcBorders>
            <w:hideMark/>
          </w:tcPr>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COSTO EN MONEDA NACIONAL</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 xml:space="preserve">jotjin jchile kao </w:t>
            </w:r>
            <w:r w:rsidRPr="003018EE">
              <w:rPr>
                <w:rFonts w:ascii="Arial" w:eastAsia="Times New Roman" w:hAnsi="Arial" w:cs="Arial"/>
                <w:b/>
                <w:sz w:val="24"/>
                <w:szCs w:val="24"/>
                <w:lang w:val="es-ES" w:eastAsia="es-ES"/>
              </w:rPr>
              <w:lastRenderedPageBreak/>
              <w:t>taon ná</w:t>
            </w:r>
          </w:p>
        </w:tc>
      </w:tr>
      <w:tr w:rsidR="00D31224" w:rsidRPr="003018EE" w:rsidTr="00DE4DE1">
        <w:tc>
          <w:tcPr>
            <w:tcW w:w="2518" w:type="dxa"/>
            <w:tcBorders>
              <w:top w:val="single" w:sz="4" w:space="0" w:color="auto"/>
              <w:left w:val="single" w:sz="4" w:space="0" w:color="auto"/>
              <w:bottom w:val="single" w:sz="4" w:space="0" w:color="auto"/>
              <w:right w:val="single" w:sz="4" w:space="0" w:color="auto"/>
            </w:tcBorders>
            <w:hideMark/>
          </w:tcPr>
          <w:p w:rsidR="00D31224" w:rsidRPr="003018EE" w:rsidRDefault="00D31224" w:rsidP="003018EE">
            <w:pPr>
              <w:spacing w:line="360" w:lineRule="auto"/>
              <w:jc w:val="both"/>
              <w:rPr>
                <w:rFonts w:ascii="Arial" w:eastAsia="Times New Roman" w:hAnsi="Arial" w:cs="Arial"/>
                <w:sz w:val="24"/>
                <w:szCs w:val="24"/>
                <w:lang w:val="es-ES" w:eastAsia="es-ES"/>
              </w:rPr>
            </w:pPr>
            <w:r w:rsidRPr="003018EE">
              <w:rPr>
                <w:rFonts w:ascii="Arial" w:eastAsia="Times New Roman" w:hAnsi="Arial" w:cs="Arial"/>
                <w:b/>
                <w:sz w:val="24"/>
                <w:szCs w:val="24"/>
                <w:lang w:val="es-ES" w:eastAsia="es-ES"/>
              </w:rPr>
              <w:lastRenderedPageBreak/>
              <w:t>-</w:t>
            </w:r>
            <w:r w:rsidRPr="003018EE">
              <w:rPr>
                <w:rFonts w:ascii="Arial" w:eastAsia="Times New Roman" w:hAnsi="Arial" w:cs="Arial"/>
                <w:sz w:val="24"/>
                <w:szCs w:val="24"/>
                <w:lang w:val="es-ES" w:eastAsia="es-ES"/>
              </w:rPr>
              <w:t>De copia certificada, por una sola cara.</w:t>
            </w:r>
          </w:p>
          <w:p w:rsidR="00D31224" w:rsidRPr="003018EE" w:rsidRDefault="00D31224" w:rsidP="003018EE">
            <w:pPr>
              <w:spacing w:line="360" w:lineRule="auto"/>
              <w:jc w:val="both"/>
              <w:rPr>
                <w:rFonts w:ascii="Arial" w:eastAsia="Times New Roman" w:hAnsi="Arial" w:cs="Arial"/>
                <w:sz w:val="24"/>
                <w:szCs w:val="24"/>
                <w:lang w:val="en-US" w:eastAsia="es-ES"/>
              </w:rPr>
            </w:pPr>
            <w:r w:rsidRPr="003018EE">
              <w:rPr>
                <w:rFonts w:ascii="Arial" w:eastAsia="Times New Roman" w:hAnsi="Arial" w:cs="Arial"/>
                <w:sz w:val="24"/>
                <w:szCs w:val="24"/>
                <w:lang w:val="en-US" w:eastAsia="es-ES"/>
              </w:rPr>
              <w:t>Ts’e copi’a xi to kjo ts’uaá bitjo</w:t>
            </w:r>
          </w:p>
          <w:p w:rsidR="00D31224" w:rsidRPr="003018EE" w:rsidRDefault="00D31224" w:rsidP="003018EE">
            <w:pPr>
              <w:spacing w:line="360" w:lineRule="auto"/>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-De versión pública, por una sola cara. Tsajao tjon bitjo</w:t>
            </w:r>
          </w:p>
          <w:p w:rsidR="00D31224" w:rsidRPr="003018EE" w:rsidRDefault="00D31224" w:rsidP="003018EE">
            <w:pPr>
              <w:spacing w:line="360" w:lineRule="auto"/>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-De copia simple o fotostática, por una sola cara.</w:t>
            </w:r>
          </w:p>
          <w:p w:rsidR="00D31224" w:rsidRPr="003018EE" w:rsidRDefault="00D31224" w:rsidP="003018EE">
            <w:pPr>
              <w:spacing w:line="360" w:lineRule="auto"/>
              <w:jc w:val="both"/>
              <w:rPr>
                <w:rFonts w:ascii="Arial" w:eastAsia="Times New Roman" w:hAnsi="Arial" w:cs="Arial"/>
                <w:sz w:val="24"/>
                <w:szCs w:val="24"/>
                <w:lang w:val="en-US" w:eastAsia="es-ES"/>
              </w:rPr>
            </w:pPr>
            <w:r w:rsidRPr="003018EE">
              <w:rPr>
                <w:rFonts w:ascii="Arial" w:eastAsia="Times New Roman" w:hAnsi="Arial" w:cs="Arial"/>
                <w:sz w:val="24"/>
                <w:szCs w:val="24"/>
                <w:lang w:val="en-US" w:eastAsia="es-ES"/>
              </w:rPr>
              <w:t>Xi toxjia bas’in bitjo  xi to kjo ts’aoa</w:t>
            </w:r>
          </w:p>
          <w:p w:rsidR="00D31224" w:rsidRPr="003018EE" w:rsidRDefault="00D31224" w:rsidP="003018EE">
            <w:pPr>
              <w:spacing w:line="360" w:lineRule="auto"/>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-De planos. </w:t>
            </w:r>
          </w:p>
          <w:p w:rsidR="00D31224" w:rsidRPr="003018EE" w:rsidRDefault="00D31224" w:rsidP="003018EE">
            <w:pPr>
              <w:spacing w:line="360" w:lineRule="auto"/>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Xi xón jiae</w:t>
            </w:r>
            <w:r w:rsidRPr="003018EE">
              <w:rPr>
                <w:rFonts w:ascii="Arial" w:eastAsia="Times New Roman" w:hAnsi="Arial" w:cs="Arial"/>
                <w:sz w:val="24"/>
                <w:szCs w:val="24"/>
                <w:lang w:val="es-ES" w:eastAsia="es-ES"/>
              </w:rPr>
              <w:tab/>
            </w:r>
          </w:p>
          <w:p w:rsidR="00D31224" w:rsidRPr="003018EE" w:rsidRDefault="00D31224" w:rsidP="003018EE">
            <w:pPr>
              <w:spacing w:line="360" w:lineRule="auto"/>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-De discos flexibles de 3.5.</w:t>
            </w:r>
          </w:p>
          <w:p w:rsidR="00D31224" w:rsidRPr="003018EE" w:rsidRDefault="00D31224" w:rsidP="003018EE">
            <w:pPr>
              <w:spacing w:line="360" w:lineRule="auto"/>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Ts’a disk’o xi ind’a jin xi jan kao aon tjinle</w:t>
            </w:r>
          </w:p>
          <w:p w:rsidR="00D31224" w:rsidRPr="003018EE" w:rsidRDefault="00D31224" w:rsidP="003018EE">
            <w:pPr>
              <w:spacing w:line="360" w:lineRule="auto"/>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-De discos compactos. Disko xi jae</w:t>
            </w:r>
          </w:p>
          <w:p w:rsidR="00D31224" w:rsidRPr="003018EE" w:rsidRDefault="00D31224" w:rsidP="003018EE">
            <w:pPr>
              <w:spacing w:line="360" w:lineRule="auto"/>
              <w:jc w:val="both"/>
              <w:rPr>
                <w:rFonts w:ascii="Arial" w:eastAsia="Times New Roman" w:hAnsi="Arial" w:cs="Arial"/>
                <w:sz w:val="24"/>
                <w:szCs w:val="24"/>
                <w:lang w:val="en-US" w:eastAsia="es-ES"/>
              </w:rPr>
            </w:pPr>
            <w:r w:rsidRPr="003018EE">
              <w:rPr>
                <w:rFonts w:ascii="Arial" w:eastAsia="Times New Roman" w:hAnsi="Arial" w:cs="Arial"/>
                <w:sz w:val="24"/>
                <w:szCs w:val="24"/>
                <w:lang w:val="en-US" w:eastAsia="es-ES"/>
              </w:rPr>
              <w:t>-De audiocassettes. Xi tse kichafane xi noy’ale</w:t>
            </w:r>
          </w:p>
          <w:p w:rsidR="00D31224" w:rsidRPr="003018EE" w:rsidRDefault="00D31224" w:rsidP="003018EE">
            <w:pPr>
              <w:spacing w:line="360" w:lineRule="auto"/>
              <w:jc w:val="both"/>
              <w:rPr>
                <w:rFonts w:ascii="Arial" w:eastAsia="Times New Roman" w:hAnsi="Arial" w:cs="Arial"/>
                <w:b/>
                <w:sz w:val="24"/>
                <w:szCs w:val="24"/>
                <w:lang w:eastAsia="es-ES"/>
              </w:rPr>
            </w:pPr>
            <w:r w:rsidRPr="003018EE">
              <w:rPr>
                <w:rFonts w:ascii="Arial" w:eastAsia="Times New Roman" w:hAnsi="Arial" w:cs="Arial"/>
                <w:sz w:val="24"/>
                <w:szCs w:val="24"/>
                <w:lang w:val="es-ES" w:eastAsia="es-ES"/>
              </w:rPr>
              <w:t xml:space="preserve">-De videocasetes. </w:t>
            </w:r>
            <w:r w:rsidRPr="003018EE">
              <w:rPr>
                <w:rFonts w:ascii="Arial" w:eastAsia="Times New Roman" w:hAnsi="Arial" w:cs="Arial"/>
                <w:sz w:val="24"/>
                <w:szCs w:val="24"/>
                <w:lang w:eastAsia="es-ES"/>
              </w:rPr>
              <w:t>B’a tsa je sib’akojin sen</w:t>
            </w:r>
          </w:p>
        </w:tc>
        <w:tc>
          <w:tcPr>
            <w:tcW w:w="1843" w:type="dxa"/>
            <w:tcBorders>
              <w:top w:val="single" w:sz="4" w:space="0" w:color="auto"/>
              <w:left w:val="single" w:sz="4" w:space="0" w:color="auto"/>
              <w:bottom w:val="single" w:sz="4" w:space="0" w:color="auto"/>
              <w:right w:val="single" w:sz="4" w:space="0" w:color="auto"/>
            </w:tcBorders>
          </w:tcPr>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eastAsia="es-ES"/>
              </w:rPr>
              <w:t xml:space="preserve"> </w:t>
            </w:r>
            <w:r w:rsidRPr="003018EE">
              <w:rPr>
                <w:rFonts w:ascii="Arial" w:eastAsia="Times New Roman" w:hAnsi="Arial" w:cs="Arial"/>
                <w:b/>
                <w:sz w:val="24"/>
                <w:szCs w:val="24"/>
                <w:lang w:val="es-ES" w:eastAsia="es-ES"/>
              </w:rPr>
              <w:t>$2.14</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 xml:space="preserve">Jaokao ñon </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 xml:space="preserve">$0.53 </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Jñianjchiatejan s’antao</w:t>
            </w:r>
          </w:p>
          <w:p w:rsidR="00D31224" w:rsidRPr="003018EE" w:rsidRDefault="00D31224" w:rsidP="003018EE">
            <w:pPr>
              <w:spacing w:line="360" w:lineRule="auto"/>
              <w:jc w:val="both"/>
              <w:rPr>
                <w:rFonts w:ascii="Arial" w:eastAsia="Times New Roman" w:hAnsi="Arial" w:cs="Arial"/>
                <w:b/>
                <w:sz w:val="24"/>
                <w:szCs w:val="24"/>
                <w:lang w:val="es-ES" w:eastAsia="es-ES"/>
              </w:rPr>
            </w:pP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 xml:space="preserve">$0.53 </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Jñianjchiatejan s’antao</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$93.77</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Nme ngociendo taon</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$19.84</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 xml:space="preserve"> Xjaaon ññon kao ññokan taon </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 xml:space="preserve"> $19.84 </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xjaonññonkao ññokan taon</w:t>
            </w:r>
          </w:p>
          <w:p w:rsidR="00D31224" w:rsidRPr="003018EE" w:rsidRDefault="00D31224" w:rsidP="003018EE">
            <w:pPr>
              <w:spacing w:line="360" w:lineRule="auto"/>
              <w:jc w:val="both"/>
              <w:rPr>
                <w:rFonts w:ascii="Arial" w:eastAsia="Times New Roman" w:hAnsi="Arial" w:cs="Arial"/>
                <w:b/>
                <w:sz w:val="24"/>
                <w:szCs w:val="24"/>
                <w:lang w:val="es-ES" w:eastAsia="es-ES"/>
              </w:rPr>
            </w:pP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$51.42</w:t>
            </w:r>
          </w:p>
          <w:p w:rsidR="00D31224" w:rsidRPr="003018EE" w:rsidRDefault="00D31224" w:rsidP="003018EE">
            <w:pPr>
              <w:spacing w:line="360" w:lineRule="auto"/>
              <w:jc w:val="both"/>
              <w:rPr>
                <w:rFonts w:ascii="Arial" w:eastAsia="Times New Roman" w:hAnsi="Arial" w:cs="Arial"/>
                <w:b/>
                <w:sz w:val="24"/>
                <w:szCs w:val="24"/>
                <w:lang w:val="es-ES" w:eastAsia="es-ES"/>
              </w:rPr>
            </w:pPr>
            <w:r w:rsidRPr="003018EE">
              <w:rPr>
                <w:rFonts w:ascii="Arial" w:eastAsia="Times New Roman" w:hAnsi="Arial" w:cs="Arial"/>
                <w:b/>
                <w:sz w:val="24"/>
                <w:szCs w:val="24"/>
                <w:lang w:val="es-ES" w:eastAsia="es-ES"/>
              </w:rPr>
              <w:t>ña jchant’e ngo kao ññajchanjao taon</w:t>
            </w:r>
          </w:p>
        </w:tc>
      </w:tr>
    </w:tbl>
    <w:p w:rsidR="00D31224" w:rsidRPr="003018EE" w:rsidRDefault="00D31224" w:rsidP="003018EE">
      <w:pPr>
        <w:jc w:val="both"/>
        <w:rPr>
          <w:rFonts w:ascii="Arial" w:eastAsia="Times New Roman" w:hAnsi="Arial" w:cs="Arial"/>
          <w:b/>
          <w:sz w:val="24"/>
          <w:szCs w:val="24"/>
          <w:lang w:eastAsia="es-ES"/>
        </w:rPr>
      </w:pPr>
    </w:p>
    <w:p w:rsidR="00D31224" w:rsidRPr="003018EE" w:rsidRDefault="00D31224"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(Costos aplicables al ejercicio fiscal de que se trate)</w:t>
      </w:r>
    </w:p>
    <w:p w:rsidR="00D31224" w:rsidRPr="003018EE" w:rsidRDefault="00D31224"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(Je jotjin jani tjin xi ts’e nga tjond’e xi ts’e  jchota x’a)</w:t>
      </w:r>
    </w:p>
    <w:p w:rsidR="00ED3029" w:rsidRPr="003018EE" w:rsidRDefault="00ED3029" w:rsidP="003018EE">
      <w:pPr>
        <w:jc w:val="both"/>
        <w:rPr>
          <w:rFonts w:ascii="Arial" w:eastAsia="Times New Roman" w:hAnsi="Arial" w:cs="Arial"/>
          <w:b/>
          <w:sz w:val="24"/>
          <w:szCs w:val="24"/>
          <w:lang w:eastAsia="es-ES"/>
        </w:rPr>
      </w:pPr>
    </w:p>
    <w:p w:rsidR="0051393E" w:rsidRPr="003018EE" w:rsidRDefault="0051393E" w:rsidP="003018EE">
      <w:pPr>
        <w:jc w:val="both"/>
        <w:rPr>
          <w:rFonts w:ascii="Arial" w:eastAsia="Times New Roman" w:hAnsi="Arial" w:cs="Arial"/>
          <w:b/>
          <w:sz w:val="24"/>
          <w:szCs w:val="24"/>
          <w:lang w:eastAsia="es-ES"/>
        </w:rPr>
      </w:pPr>
    </w:p>
    <w:p w:rsidR="0051393E" w:rsidRPr="003018EE" w:rsidRDefault="0051393E"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lastRenderedPageBreak/>
        <w:t>¿Qué medios de defensa tiene el solicitante en caso de que no se le entregue la información requerida?</w:t>
      </w:r>
    </w:p>
    <w:p w:rsidR="00D31224" w:rsidRPr="003018EE" w:rsidRDefault="00D31224"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w:t>
      </w:r>
      <w:proofErr w:type="gramStart"/>
      <w:r w:rsidRPr="003018EE">
        <w:rPr>
          <w:rFonts w:ascii="Arial" w:eastAsia="Times New Roman" w:hAnsi="Arial" w:cs="Arial"/>
          <w:b/>
          <w:sz w:val="24"/>
          <w:szCs w:val="24"/>
          <w:lang w:eastAsia="es-ES"/>
        </w:rPr>
        <w:t>mmeni</w:t>
      </w:r>
      <w:proofErr w:type="gramEnd"/>
      <w:r w:rsidRPr="003018EE">
        <w:rPr>
          <w:rFonts w:ascii="Arial" w:eastAsia="Times New Roman" w:hAnsi="Arial" w:cs="Arial"/>
          <w:b/>
          <w:sz w:val="24"/>
          <w:szCs w:val="24"/>
          <w:lang w:eastAsia="es-ES"/>
        </w:rPr>
        <w:t xml:space="preserve"> xi kua sin  je xi sije jin x’on  t’sa tsi kuele x’on xi b’a ja tjin?</w:t>
      </w:r>
    </w:p>
    <w:p w:rsidR="00D31224" w:rsidRPr="003018EE" w:rsidRDefault="00D31224" w:rsidP="003018EE">
      <w:pPr>
        <w:jc w:val="both"/>
        <w:rPr>
          <w:rFonts w:ascii="Arial" w:eastAsia="Times New Roman" w:hAnsi="Arial" w:cs="Arial"/>
          <w:b/>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Si la respuesta otorgada por el Poder Judicial de la Ciudad de México, no es satisfactoria, el solicitante podrá interponer recurso de revisión en término máximo de 15 días contados a partir de la fecha de respuesta.</w:t>
      </w:r>
    </w:p>
    <w:p w:rsidR="00D31224" w:rsidRPr="003018EE" w:rsidRDefault="00D31224" w:rsidP="003018EE">
      <w:pPr>
        <w:jc w:val="both"/>
        <w:rPr>
          <w:rFonts w:ascii="Arial" w:eastAsia="Times New Roman" w:hAnsi="Arial" w:cs="Arial"/>
          <w:sz w:val="24"/>
          <w:szCs w:val="24"/>
          <w:lang w:eastAsia="es-ES"/>
        </w:rPr>
      </w:pPr>
    </w:p>
    <w:p w:rsidR="00D31224" w:rsidRPr="003018EE" w:rsidRDefault="00D31224"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Ts’a ts’in b’atjin xón xi kuele xi tats’e jchota xa titjon xi y’a naxinand’a me’xi’co</w:t>
      </w:r>
    </w:p>
    <w:p w:rsidR="00D31224" w:rsidRPr="003018EE" w:rsidRDefault="00D31224"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 B’a sin kuasaiy’a je  jotjini xi t’se kjuaje xjaonnixji baele joni nga sexki nixji nga tjuejani én.</w:t>
      </w:r>
    </w:p>
    <w:p w:rsidR="0051393E" w:rsidRPr="003018EE" w:rsidRDefault="0051393E"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El recurso de revisión podrá interponerse, de manera directa o por correo certificado, ante el Instituto de Transparencia, Acceso a la Información Pública, Protección de Datos Personales y Rendición de Cuentas de la Ciudad de México, o ante la Unidad de Transparencia del Sujeto Obligado, la cual  al dar respuesta a una solicitud de acceso, orientarán al particular sobre su derecho de interponer el  recurso de revisión y el modo y plazo para hacerlo.</w:t>
      </w:r>
    </w:p>
    <w:p w:rsidR="00DE4DE1" w:rsidRPr="003018EE" w:rsidRDefault="00DE4DE1"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Kuan kuaaseiy’a jin ts’a ya kichax’on b’a ts’a kue kasei’a jñiani nga kits’iani kjua nki xkon jchota xi bakaole nga t’se max’a, b’a xi tsuand’e nga tjue éenje kao xi sikuinda xón  njaen  b’a xi ts’ua kuend’a y’a naxinand’a me’xi’co b’a tsa j’eyé xi bakaole  y’a ndia xi tse nga ts’e maxajin  kao xi kjua tisene, joni s’in tsua éen xi b’a sin kjima jchienle. B’a s’i kui ts’o y’a  jotji kjua b’a nmeni nga  jokji sikjiey’a b’a jokji nts’e seni.</w:t>
      </w:r>
    </w:p>
    <w:p w:rsidR="00D31224" w:rsidRPr="003018EE" w:rsidRDefault="00D31224"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 xml:space="preserve">TEMA II. </w:t>
      </w:r>
    </w:p>
    <w:p w:rsidR="0051393E" w:rsidRPr="003018EE" w:rsidRDefault="0051393E"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LA PROTECCIÓN DE LOS DATOS PERSONALES Y EL</w:t>
      </w:r>
    </w:p>
    <w:p w:rsidR="0051393E" w:rsidRPr="003018EE" w:rsidRDefault="0051393E"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EJERCICIO DEL DERECHO DE ACCESO, RECTIFICACIÓN, CANCELACIÓN Y OPOSICIÓN DE DATOS PERSONALES (ARCO)</w:t>
      </w:r>
    </w:p>
    <w:p w:rsidR="00DE4DE1" w:rsidRPr="003018EE" w:rsidRDefault="00DE4DE1"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‘Een majaoni.</w:t>
      </w:r>
    </w:p>
    <w:p w:rsidR="00DE4DE1" w:rsidRPr="003018EE" w:rsidRDefault="00DE4DE1"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Josin satio tjao xón njaein xi ts’an b’a jos’in tjondenga tb’ae éenna b’a ts’a toy’a seni b’a ts’a kjua nñien kabijnaq jian (arco)</w:t>
      </w:r>
    </w:p>
    <w:p w:rsidR="00DE4DE1" w:rsidRPr="003018EE" w:rsidRDefault="00DE4DE1" w:rsidP="003018EE">
      <w:pPr>
        <w:jc w:val="both"/>
        <w:rPr>
          <w:rFonts w:ascii="Arial" w:eastAsia="Times New Roman" w:hAnsi="Arial" w:cs="Arial"/>
          <w:b/>
          <w:bCs/>
          <w:sz w:val="24"/>
          <w:szCs w:val="24"/>
          <w:lang w:eastAsia="es-ES"/>
        </w:rPr>
      </w:pPr>
    </w:p>
    <w:p w:rsidR="0051393E" w:rsidRPr="003018EE" w:rsidRDefault="0051393E" w:rsidP="003018EE">
      <w:pPr>
        <w:jc w:val="both"/>
        <w:rPr>
          <w:rFonts w:ascii="Arial" w:eastAsia="Times New Roman" w:hAnsi="Arial" w:cs="Arial"/>
          <w:b/>
          <w:sz w:val="24"/>
          <w:szCs w:val="24"/>
          <w:lang w:eastAsia="es-ES"/>
        </w:rPr>
      </w:pPr>
      <w:r w:rsidRPr="003018EE">
        <w:rPr>
          <w:rFonts w:ascii="Arial" w:eastAsia="Times New Roman" w:hAnsi="Arial" w:cs="Arial"/>
          <w:b/>
          <w:bCs/>
          <w:sz w:val="24"/>
          <w:szCs w:val="24"/>
          <w:lang w:eastAsia="es-ES"/>
        </w:rPr>
        <w:t>¿</w:t>
      </w:r>
      <w:r w:rsidRPr="003018EE">
        <w:rPr>
          <w:rFonts w:ascii="Arial" w:eastAsia="Times New Roman" w:hAnsi="Arial" w:cs="Arial"/>
          <w:b/>
          <w:sz w:val="24"/>
          <w:szCs w:val="24"/>
          <w:lang w:eastAsia="es-ES"/>
        </w:rPr>
        <w:t>Sabías que existe una ley que protege la privacidad de tus datos personales?</w:t>
      </w:r>
    </w:p>
    <w:p w:rsidR="00DE4DE1" w:rsidRPr="003018EE" w:rsidRDefault="00DE4DE1"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w:t>
      </w:r>
      <w:proofErr w:type="gramStart"/>
      <w:r w:rsidRPr="003018EE">
        <w:rPr>
          <w:rFonts w:ascii="Arial" w:eastAsia="Times New Roman" w:hAnsi="Arial" w:cs="Arial"/>
          <w:b/>
          <w:sz w:val="24"/>
          <w:szCs w:val="24"/>
          <w:lang w:eastAsia="es-ES"/>
        </w:rPr>
        <w:t>ay’aniji</w:t>
      </w:r>
      <w:proofErr w:type="gramEnd"/>
      <w:r w:rsidRPr="003018EE">
        <w:rPr>
          <w:rFonts w:ascii="Arial" w:eastAsia="Times New Roman" w:hAnsi="Arial" w:cs="Arial"/>
          <w:b/>
          <w:sz w:val="24"/>
          <w:szCs w:val="24"/>
          <w:lang w:eastAsia="es-ES"/>
        </w:rPr>
        <w:t xml:space="preserve"> nga tjio xi sikuinda xon njaeinli?</w:t>
      </w:r>
    </w:p>
    <w:p w:rsidR="00DE4DE1" w:rsidRPr="003018EE" w:rsidRDefault="00DE4DE1" w:rsidP="003018EE">
      <w:pPr>
        <w:jc w:val="both"/>
        <w:rPr>
          <w:rFonts w:ascii="Arial" w:eastAsia="Times New Roman" w:hAnsi="Arial" w:cs="Arial"/>
          <w:b/>
          <w:sz w:val="24"/>
          <w:szCs w:val="24"/>
          <w:lang w:eastAsia="es-ES"/>
        </w:rPr>
      </w:pPr>
    </w:p>
    <w:p w:rsidR="0051393E" w:rsidRPr="003018EE" w:rsidRDefault="0051393E"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La Ley de Protección de Datos Personales para el *Distrito Federal, se creo en el año 2008; en ella, se regula la protección y el tratamiento de los datos personales en posesión de los entes públicos locales.</w:t>
      </w:r>
    </w:p>
    <w:p w:rsidR="00DE4DE1" w:rsidRPr="003018EE" w:rsidRDefault="00DE4DE1" w:rsidP="003018EE">
      <w:pPr>
        <w:jc w:val="both"/>
        <w:rPr>
          <w:rFonts w:ascii="Arial" w:hAnsi="Arial" w:cs="Arial"/>
          <w:sz w:val="24"/>
          <w:szCs w:val="24"/>
        </w:rPr>
      </w:pPr>
    </w:p>
    <w:p w:rsidR="00DE4DE1" w:rsidRPr="003018EE" w:rsidRDefault="00DE4DE1" w:rsidP="003018EE">
      <w:pPr>
        <w:jc w:val="both"/>
        <w:rPr>
          <w:rFonts w:ascii="Arial" w:hAnsi="Arial" w:cs="Arial"/>
          <w:sz w:val="24"/>
          <w:szCs w:val="24"/>
        </w:rPr>
      </w:pPr>
      <w:r w:rsidRPr="003018EE">
        <w:rPr>
          <w:rFonts w:ascii="Arial" w:hAnsi="Arial" w:cs="Arial"/>
          <w:sz w:val="24"/>
          <w:szCs w:val="24"/>
        </w:rPr>
        <w:t>Je kjuat’exoma xi sikuind’a xon njaeén na  xi y’a naxinanda na  no jaomil kaoni jin kisenda´</w:t>
      </w:r>
      <w:proofErr w:type="gramStart"/>
      <w:r w:rsidRPr="003018EE">
        <w:rPr>
          <w:rFonts w:ascii="Arial" w:hAnsi="Arial" w:cs="Arial"/>
          <w:sz w:val="24"/>
          <w:szCs w:val="24"/>
        </w:rPr>
        <w:t>,b’a</w:t>
      </w:r>
      <w:proofErr w:type="gramEnd"/>
      <w:r w:rsidRPr="003018EE">
        <w:rPr>
          <w:rFonts w:ascii="Arial" w:hAnsi="Arial" w:cs="Arial"/>
          <w:sz w:val="24"/>
          <w:szCs w:val="24"/>
        </w:rPr>
        <w:t xml:space="preserve"> s’enda  b’a josin makuinda xón njaen na b’a nga nki xkon jchota xa send’a</w:t>
      </w:r>
    </w:p>
    <w:p w:rsidR="00DE4DE1" w:rsidRPr="003018EE" w:rsidRDefault="00DE4DE1"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lastRenderedPageBreak/>
        <w:t>Los datos personales son toda aquella información numérica, alfabética, gráfica, acústica o de cualquier otro tipo que permita identificar a una persona física, (ideología, origen étnico o racial, afiliación política, religión, preferencia sexual, domicilio y teléfono particular, entre otros).</w:t>
      </w:r>
    </w:p>
    <w:p w:rsidR="00DE4DE1" w:rsidRPr="003018EE" w:rsidRDefault="00DE4DE1" w:rsidP="003018EE">
      <w:pPr>
        <w:jc w:val="both"/>
        <w:rPr>
          <w:rFonts w:ascii="Arial" w:eastAsia="Times New Roman" w:hAnsi="Arial" w:cs="Arial"/>
          <w:sz w:val="24"/>
          <w:szCs w:val="24"/>
          <w:lang w:eastAsia="es-ES"/>
        </w:rPr>
      </w:pPr>
    </w:p>
    <w:p w:rsidR="00DE4DE1" w:rsidRPr="003018EE" w:rsidRDefault="00DE4DE1"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Ngayejexó xi ts’an  kuini jñiani tjiot’a nga jchi jian b’a josa tjio xon  xi ya y’anaxi jchotajian jotso xi nikaets’en ñjian ñiani t’san  ñiani tiyoa nmeni xi ñia jian nmeni reli’g’ionna a xin ajchon ña ts’a je xkile kicha nokjua jo s’a kjuani</w:t>
      </w:r>
    </w:p>
    <w:p w:rsidR="00DE4DE1" w:rsidRPr="003018EE" w:rsidRDefault="00DE4DE1" w:rsidP="003018EE">
      <w:pPr>
        <w:jc w:val="both"/>
        <w:rPr>
          <w:rFonts w:ascii="Arial" w:eastAsia="Times New Roman" w:hAnsi="Arial" w:cs="Arial"/>
          <w:b/>
          <w:sz w:val="24"/>
          <w:szCs w:val="24"/>
          <w:lang w:eastAsia="es-ES"/>
        </w:rPr>
      </w:pPr>
    </w:p>
    <w:p w:rsidR="0051393E" w:rsidRPr="003018EE" w:rsidRDefault="0051393E"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La ley regula, a su vez, los derechos ARCO:</w:t>
      </w:r>
    </w:p>
    <w:p w:rsidR="00DE4DE1" w:rsidRPr="003018EE" w:rsidRDefault="00DE4DE1"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Je kjuat’exoma b’a te tsuand’ejin.arco:</w:t>
      </w:r>
    </w:p>
    <w:p w:rsidR="00DE4DE1" w:rsidRPr="003018EE" w:rsidRDefault="00DE4DE1"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Acceso a datos personales</w:t>
      </w:r>
      <w:r w:rsidRPr="003018EE">
        <w:rPr>
          <w:rFonts w:ascii="Arial" w:eastAsia="Times New Roman" w:hAnsi="Arial" w:cs="Arial"/>
          <w:sz w:val="24"/>
          <w:szCs w:val="24"/>
          <w:lang w:eastAsia="es-ES"/>
        </w:rPr>
        <w:t>, es el derecho que tienes para solicitar y obtener información relacionada con tus datos personales que obran en algún sistema de datos personales.</w:t>
      </w:r>
    </w:p>
    <w:p w:rsidR="0051393E" w:rsidRPr="003018EE" w:rsidRDefault="00DE4DE1" w:rsidP="003018EE">
      <w:pPr>
        <w:jc w:val="both"/>
        <w:rPr>
          <w:rFonts w:ascii="Arial" w:hAnsi="Arial" w:cs="Arial"/>
          <w:sz w:val="24"/>
          <w:szCs w:val="24"/>
        </w:rPr>
      </w:pPr>
      <w:r w:rsidRPr="003018EE">
        <w:rPr>
          <w:rFonts w:ascii="Arial" w:hAnsi="Arial" w:cs="Arial"/>
          <w:sz w:val="24"/>
          <w:szCs w:val="24"/>
        </w:rPr>
        <w:t>Je njaen na b’as’in: tjondena nga baeina xon xi ts’an ñjiani manjchen’a</w:t>
      </w:r>
    </w:p>
    <w:p w:rsidR="00DE4DE1" w:rsidRPr="003018EE" w:rsidRDefault="00DE4DE1"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Rectificación,</w:t>
      </w:r>
      <w:r w:rsidRPr="003018EE">
        <w:rPr>
          <w:rFonts w:ascii="Arial" w:eastAsia="Times New Roman" w:hAnsi="Arial" w:cs="Arial"/>
          <w:sz w:val="24"/>
          <w:szCs w:val="24"/>
          <w:lang w:eastAsia="es-ES"/>
        </w:rPr>
        <w:t xml:space="preserve"> te permite corregir tus datos personales (si son inexactos, incompletos o inadecuados).</w:t>
      </w:r>
    </w:p>
    <w:p w:rsidR="00DE4DE1" w:rsidRPr="003018EE" w:rsidRDefault="00DE4DE1"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B’a te t’soy’ana t’sa chao kue njaén na (ts’a tsi b’a kue jian b’a ts’a ts’i ts’an)</w:t>
      </w:r>
    </w:p>
    <w:p w:rsidR="00DE4DE1" w:rsidRPr="003018EE" w:rsidRDefault="00DE4DE1"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Cancelación,</w:t>
      </w:r>
      <w:r w:rsidRPr="003018EE">
        <w:rPr>
          <w:rFonts w:ascii="Arial" w:eastAsia="Times New Roman" w:hAnsi="Arial" w:cs="Arial"/>
          <w:sz w:val="24"/>
          <w:szCs w:val="24"/>
          <w:lang w:eastAsia="es-ES"/>
        </w:rPr>
        <w:t xml:space="preserve"> puedes solicitar al ente público que sean suprimidos o eliminados de sus sistemas de datos.</w:t>
      </w:r>
    </w:p>
    <w:p w:rsidR="00DE4DE1" w:rsidRPr="003018EE" w:rsidRDefault="00DE4DE1"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Ts’a mena nga sika’tjieyiajñian nki xkon jhota xa ts’a ti cha jon ñjia ni tjit’a njaéna</w:t>
      </w:r>
    </w:p>
    <w:p w:rsidR="00DE4DE1" w:rsidRPr="003018EE" w:rsidRDefault="00DE4DE1" w:rsidP="003018EE">
      <w:pPr>
        <w:jc w:val="both"/>
        <w:rPr>
          <w:rFonts w:ascii="Arial" w:eastAsia="Times New Roman" w:hAnsi="Arial" w:cs="Arial"/>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Oposición,</w:t>
      </w:r>
      <w:r w:rsidRPr="003018EE">
        <w:rPr>
          <w:rFonts w:ascii="Arial" w:eastAsia="Times New Roman" w:hAnsi="Arial" w:cs="Arial"/>
          <w:sz w:val="24"/>
          <w:szCs w:val="24"/>
          <w:lang w:eastAsia="es-ES"/>
        </w:rPr>
        <w:t xml:space="preserve"> si tus datos se obtienen sin tu consentimiento, podrás oponerte a su uso o difusión</w:t>
      </w:r>
    </w:p>
    <w:p w:rsidR="00DE4DE1" w:rsidRPr="003018EE" w:rsidRDefault="00DE4DE1"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T’sa y’a ni xi ti si jchien njaén li ña xin  kuani nga b’a te si cha jonjin</w:t>
      </w:r>
    </w:p>
    <w:p w:rsidR="00DE4DE1" w:rsidRPr="003018EE" w:rsidRDefault="00DE4DE1" w:rsidP="003018EE">
      <w:pPr>
        <w:jc w:val="both"/>
        <w:rPr>
          <w:rFonts w:ascii="Arial" w:eastAsia="Times New Roman" w:hAnsi="Arial" w:cs="Arial"/>
          <w:b/>
          <w:sz w:val="24"/>
          <w:szCs w:val="24"/>
          <w:lang w:eastAsia="es-ES"/>
        </w:rPr>
      </w:pPr>
    </w:p>
    <w:p w:rsidR="0051393E" w:rsidRPr="003018EE" w:rsidRDefault="0051393E"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¿Qué es un sistema de datos personales u con cuántos de cuenta?</w:t>
      </w:r>
    </w:p>
    <w:p w:rsidR="00DE4DE1" w:rsidRPr="003018EE" w:rsidRDefault="00DE4DE1" w:rsidP="003018EE">
      <w:pPr>
        <w:jc w:val="both"/>
        <w:rPr>
          <w:rFonts w:ascii="Arial" w:eastAsia="Times New Roman" w:hAnsi="Arial" w:cs="Arial"/>
          <w:b/>
          <w:sz w:val="24"/>
          <w:szCs w:val="24"/>
          <w:lang w:eastAsia="es-ES"/>
        </w:rPr>
      </w:pPr>
    </w:p>
    <w:p w:rsidR="00DE4DE1" w:rsidRPr="003018EE" w:rsidRDefault="00DE4DE1"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w:t>
      </w:r>
      <w:proofErr w:type="gramStart"/>
      <w:r w:rsidRPr="003018EE">
        <w:rPr>
          <w:rFonts w:ascii="Arial" w:eastAsia="Times New Roman" w:hAnsi="Arial" w:cs="Arial"/>
          <w:b/>
          <w:sz w:val="24"/>
          <w:szCs w:val="24"/>
          <w:lang w:eastAsia="es-ES"/>
        </w:rPr>
        <w:t>ñanile</w:t>
      </w:r>
      <w:proofErr w:type="gramEnd"/>
      <w:r w:rsidRPr="003018EE">
        <w:rPr>
          <w:rFonts w:ascii="Arial" w:eastAsia="Times New Roman" w:hAnsi="Arial" w:cs="Arial"/>
          <w:b/>
          <w:sz w:val="24"/>
          <w:szCs w:val="24"/>
          <w:lang w:eastAsia="es-ES"/>
        </w:rPr>
        <w:t xml:space="preserve"> ñe xi xon njaen mi ba ñiasanile?</w:t>
      </w:r>
    </w:p>
    <w:p w:rsidR="00DE4DE1" w:rsidRPr="003018EE" w:rsidRDefault="00DE4DE1" w:rsidP="003018EE">
      <w:pPr>
        <w:jc w:val="both"/>
        <w:rPr>
          <w:rFonts w:ascii="Arial" w:eastAsia="Times New Roman" w:hAnsi="Arial" w:cs="Arial"/>
          <w:b/>
          <w:sz w:val="24"/>
          <w:szCs w:val="24"/>
          <w:lang w:val="es-ES" w:eastAsia="es-ES"/>
        </w:rPr>
      </w:pPr>
    </w:p>
    <w:p w:rsidR="0051393E" w:rsidRPr="003018EE" w:rsidRDefault="0051393E" w:rsidP="003018EE">
      <w:p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Los Sistemas de Datos Personales son los conjuntos organizados de archivos, registros, ficheros, base o bancos de datos personales de los entes públicos, cualquiera que sea la forma o modalidad de su creación, almacenamiento, organización y acceso.</w:t>
      </w:r>
    </w:p>
    <w:p w:rsidR="00DE4DE1" w:rsidRPr="003018EE" w:rsidRDefault="00DE4DE1" w:rsidP="003018EE">
      <w:p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Je jñiani maxa kao njaéna y’a ni ñiani nga bationd’a nga tjuena je xon je y’a ni set’a xón, fichero nmi, y’a jñiani to tjio xón t’san nki xkon jchota xa ñia ni nga ti bantejajin b’a josatis’e </w:t>
      </w:r>
      <w:proofErr w:type="gramStart"/>
      <w:r w:rsidRPr="003018EE">
        <w:rPr>
          <w:rFonts w:ascii="Arial" w:eastAsia="Times New Roman" w:hAnsi="Arial" w:cs="Arial"/>
          <w:sz w:val="24"/>
          <w:szCs w:val="24"/>
          <w:lang w:val="es-ES" w:eastAsia="es-ES"/>
        </w:rPr>
        <w:t>jñiani ,tisatio</w:t>
      </w:r>
      <w:proofErr w:type="gramEnd"/>
      <w:r w:rsidRPr="003018EE">
        <w:rPr>
          <w:rFonts w:ascii="Arial" w:eastAsia="Times New Roman" w:hAnsi="Arial" w:cs="Arial"/>
          <w:sz w:val="24"/>
          <w:szCs w:val="24"/>
          <w:lang w:val="es-ES" w:eastAsia="es-ES"/>
        </w:rPr>
        <w:t xml:space="preserve"> satio tjuao. Nga kua sije jian.</w:t>
      </w:r>
    </w:p>
    <w:p w:rsidR="00DE4DE1" w:rsidRPr="003018EE" w:rsidRDefault="00DE4DE1" w:rsidP="003018EE">
      <w:pPr>
        <w:jc w:val="both"/>
        <w:rPr>
          <w:rFonts w:ascii="Arial" w:eastAsia="Times New Roman" w:hAnsi="Arial" w:cs="Arial"/>
          <w:b/>
          <w:sz w:val="24"/>
          <w:szCs w:val="24"/>
          <w:lang w:val="es-ES" w:eastAsia="es-ES"/>
        </w:rPr>
      </w:pPr>
    </w:p>
    <w:p w:rsidR="0051393E" w:rsidRPr="003018EE" w:rsidRDefault="0051393E" w:rsidP="003018EE">
      <w:p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El Poder Judicial tiene en su resguardo 27 sistemas de Datos Personales (SDP).</w:t>
      </w:r>
    </w:p>
    <w:p w:rsidR="00DE4DE1" w:rsidRPr="003018EE" w:rsidRDefault="00DE4DE1" w:rsidP="003018EE">
      <w:p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Je jchota x’a titjon tsato kanñato  tjin nd’ia jñiani satio tjao xóna (sdp).</w:t>
      </w:r>
    </w:p>
    <w:p w:rsidR="00DE4DE1" w:rsidRPr="003018EE" w:rsidRDefault="00DE4DE1" w:rsidP="003018EE">
      <w:pPr>
        <w:contextualSpacing/>
        <w:jc w:val="both"/>
        <w:rPr>
          <w:rFonts w:ascii="Arial" w:eastAsia="Times New Roman" w:hAnsi="Arial" w:cs="Arial"/>
          <w:sz w:val="24"/>
          <w:szCs w:val="24"/>
          <w:lang w:val="es-ES" w:eastAsia="es-ES"/>
        </w:rPr>
      </w:pPr>
    </w:p>
    <w:p w:rsidR="0051393E" w:rsidRPr="003018EE" w:rsidRDefault="0051393E"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lastRenderedPageBreak/>
        <w:t>¿Cuál es el marco normativo aplicable al Poder Judicial de la Ciudad de  México, respecto del derecho de protección de datos personales?</w:t>
      </w:r>
    </w:p>
    <w:p w:rsidR="00DE4DE1" w:rsidRPr="003018EE" w:rsidRDefault="00DE4DE1" w:rsidP="003018EE">
      <w:pPr>
        <w:contextualSpacing/>
        <w:jc w:val="both"/>
        <w:rPr>
          <w:rFonts w:ascii="Arial" w:eastAsia="Calibri" w:hAnsi="Arial" w:cs="Arial"/>
          <w:b/>
          <w:sz w:val="24"/>
          <w:szCs w:val="24"/>
          <w:lang w:eastAsia="es-ES"/>
        </w:rPr>
      </w:pPr>
    </w:p>
    <w:p w:rsidR="00DE4DE1" w:rsidRPr="003018EE" w:rsidRDefault="00DE4DE1"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w:t>
      </w:r>
      <w:proofErr w:type="gramStart"/>
      <w:r w:rsidRPr="003018EE">
        <w:rPr>
          <w:rFonts w:ascii="Arial" w:eastAsia="Calibri" w:hAnsi="Arial" w:cs="Arial"/>
          <w:b/>
          <w:sz w:val="24"/>
          <w:szCs w:val="24"/>
          <w:lang w:eastAsia="es-ES"/>
        </w:rPr>
        <w:t>jñianile</w:t>
      </w:r>
      <w:proofErr w:type="gramEnd"/>
      <w:r w:rsidRPr="003018EE">
        <w:rPr>
          <w:rFonts w:ascii="Arial" w:eastAsia="Calibri" w:hAnsi="Arial" w:cs="Arial"/>
          <w:b/>
          <w:sz w:val="24"/>
          <w:szCs w:val="24"/>
          <w:lang w:eastAsia="es-ES"/>
        </w:rPr>
        <w:t xml:space="preserve"> jos’in send’a nga bind’a jchota x’a titjonle  naxind’a me’xi’co joni nga y’a xkonle josin tjonde nga sey’o tjao xóná?</w:t>
      </w:r>
    </w:p>
    <w:p w:rsidR="00DE4DE1" w:rsidRPr="003018EE" w:rsidRDefault="00DE4DE1" w:rsidP="003018EE">
      <w:pPr>
        <w:contextualSpacing/>
        <w:jc w:val="both"/>
        <w:rPr>
          <w:rFonts w:ascii="Arial" w:eastAsia="Calibri" w:hAnsi="Arial" w:cs="Arial"/>
          <w:b/>
          <w:sz w:val="24"/>
          <w:szCs w:val="24"/>
          <w:lang w:eastAsia="es-ES"/>
        </w:rPr>
      </w:pPr>
    </w:p>
    <w:p w:rsidR="0051393E" w:rsidRPr="003018EE" w:rsidRDefault="0051393E" w:rsidP="003018EE">
      <w:pPr>
        <w:contextualSpacing/>
        <w:jc w:val="both"/>
        <w:rPr>
          <w:rFonts w:ascii="Arial" w:eastAsia="Calibri" w:hAnsi="Arial" w:cs="Arial"/>
          <w:b/>
          <w:sz w:val="24"/>
          <w:szCs w:val="24"/>
          <w:lang w:eastAsia="es-ES"/>
        </w:rPr>
      </w:pPr>
    </w:p>
    <w:p w:rsidR="0051393E" w:rsidRPr="003018EE" w:rsidRDefault="0051393E"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El marco normativo aplicable es el siguiente:</w:t>
      </w:r>
    </w:p>
    <w:p w:rsidR="00A6450E" w:rsidRPr="003018EE" w:rsidRDefault="00A6450E" w:rsidP="003018EE">
      <w:p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Jñianile josin sejin nga send’a  kui xi fini:</w:t>
      </w:r>
    </w:p>
    <w:p w:rsidR="0051393E" w:rsidRPr="003018EE" w:rsidRDefault="0051393E" w:rsidP="003018EE">
      <w:pPr>
        <w:contextualSpacing/>
        <w:jc w:val="both"/>
        <w:rPr>
          <w:rFonts w:ascii="Arial" w:eastAsia="Calibri" w:hAnsi="Arial" w:cs="Arial"/>
          <w:sz w:val="24"/>
          <w:szCs w:val="24"/>
          <w:lang w:eastAsia="es-ES"/>
        </w:rPr>
      </w:pP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Artículo 6° para la rendición de cuentas y el artículo 16 para la protección de datos personales</w:t>
      </w:r>
      <w:r w:rsidRPr="003018EE">
        <w:rPr>
          <w:rFonts w:ascii="Arial" w:eastAsia="Calibri" w:hAnsi="Arial" w:cs="Arial"/>
          <w:color w:val="FF0000"/>
          <w:sz w:val="24"/>
          <w:szCs w:val="24"/>
          <w:lang w:eastAsia="es-ES"/>
        </w:rPr>
        <w:t xml:space="preserve"> </w:t>
      </w:r>
      <w:r w:rsidRPr="003018EE">
        <w:rPr>
          <w:rFonts w:ascii="Arial" w:eastAsia="Calibri" w:hAnsi="Arial" w:cs="Arial"/>
          <w:sz w:val="24"/>
          <w:szCs w:val="24"/>
          <w:lang w:eastAsia="es-ES"/>
        </w:rPr>
        <w:t>de la Constitución Política de los Estados Unidos Mexicanos.</w:t>
      </w:r>
    </w:p>
    <w:p w:rsidR="00A6450E" w:rsidRPr="003018EE" w:rsidRDefault="00A6450E" w:rsidP="003018EE">
      <w:pPr>
        <w:ind w:left="720"/>
        <w:contextualSpacing/>
        <w:jc w:val="both"/>
        <w:rPr>
          <w:rFonts w:ascii="Arial" w:eastAsia="Calibri" w:hAnsi="Arial" w:cs="Arial"/>
          <w:sz w:val="24"/>
          <w:szCs w:val="24"/>
          <w:lang w:eastAsia="es-ES"/>
        </w:rPr>
      </w:pP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Artikolo xi mani jaon kui ni nga ts’ua cuenta b’a kao artikolo xjaaon nkjo</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Kuini nga josin kji makuinda xóná  xi y’a kisend’a  xi tsé xi tjio titjon kao xi b’atio tjinkao naxinand’a me’xi’co</w:t>
      </w:r>
    </w:p>
    <w:p w:rsidR="00A6450E" w:rsidRPr="003018EE" w:rsidRDefault="00A6450E" w:rsidP="003018EE">
      <w:pPr>
        <w:ind w:left="720"/>
        <w:contextualSpacing/>
        <w:jc w:val="both"/>
        <w:rPr>
          <w:rFonts w:ascii="Arial" w:eastAsia="Calibri" w:hAnsi="Arial" w:cs="Arial"/>
          <w:sz w:val="24"/>
          <w:szCs w:val="24"/>
          <w:lang w:eastAsia="es-ES"/>
        </w:rPr>
      </w:pP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Tratados Internacionales en la materia ratificados por el Estado Mexicano, tales como: la Declaración de los Derechos Humanos; el Pacto Internacional de los Derechos Civiles y Políticos; la Convención sobre los Derechos del Niño; la Convención Americana de los Derechos Humanos (Pacto de San José de Costa Rica), entre otros, prevaleciendo en la aplicación como en su interpretación los principios de máxima publicidad y pro persona, bajo el juicio del órgano garante favoreciendo en todo momento la protección más amplia para la persona y con mayor eficacia el derecho de acceso a la información.</w:t>
      </w:r>
    </w:p>
    <w:p w:rsidR="00A6450E" w:rsidRPr="003018EE" w:rsidRDefault="00A6450E" w:rsidP="003018EE">
      <w:pPr>
        <w:ind w:left="720"/>
        <w:contextualSpacing/>
        <w:jc w:val="both"/>
        <w:rPr>
          <w:rFonts w:ascii="Arial" w:eastAsia="Calibri" w:hAnsi="Arial" w:cs="Arial"/>
          <w:sz w:val="24"/>
          <w:szCs w:val="24"/>
          <w:lang w:eastAsia="es-ES"/>
        </w:rPr>
      </w:pP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Y’a b’a kise jin  jokji tjits’a sond’e xi tse josin sen jani nga ki send’a  xón kjuatexomale me’xi’co joni ts’a :nga betja jin nga ts’ua nde; joni sin tjin  nga jotjinsts’a sond’e nga tjond’ena nga nix’a  b’a ts’a xa ti tjon tiyojian; joni sendá xi ts’e xtindi; (batiotjin  y’a san jos’e costa rica), jian saninga bendá xón nga nda  kui ts’oy’a  jojan tjinni nga sakoy’ale naxinand’a b’a nga kjo kjo jchot’a nki kjua t’exomamani nga nda satio kjit’a josin makuind’a xón nga nki sand’a catase nga nda sin kuajin le jchota nga josin ba’ende nga tjue xón éen.</w:t>
      </w:r>
    </w:p>
    <w:p w:rsidR="00A6450E" w:rsidRPr="003018EE" w:rsidRDefault="00A6450E" w:rsidP="003018EE">
      <w:pPr>
        <w:ind w:left="720"/>
        <w:contextualSpacing/>
        <w:jc w:val="both"/>
        <w:rPr>
          <w:rFonts w:ascii="Arial" w:eastAsia="Calibri" w:hAnsi="Arial" w:cs="Arial"/>
          <w:sz w:val="24"/>
          <w:szCs w:val="24"/>
          <w:lang w:eastAsia="es-ES"/>
        </w:rPr>
      </w:pP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Ley de Transparencia, Acceso a la Información Pública y Rendición de Cuentas de la Ciudad de México.</w:t>
      </w:r>
    </w:p>
    <w:p w:rsidR="00A6450E" w:rsidRPr="003018EE" w:rsidRDefault="00A6450E" w:rsidP="003018EE">
      <w:pPr>
        <w:ind w:left="36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Je kjuat’exoma x’i tsé xi báko ts’e.nga tsua kjua nga éen tjue xi kjijna bás’e josin bakó kjua y’ a naxinand’a me’xi’co</w:t>
      </w: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Ley de Protección de Datos Personales para el *Distrito Federal.</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Kjuat’exoma x’i tse nga mankuind’a xón  t´san xi y’a naxinand’a nga bas’en</w:t>
      </w:r>
    </w:p>
    <w:p w:rsidR="00ED3029"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Times New Roman" w:hAnsi="Arial" w:cs="Arial"/>
          <w:sz w:val="24"/>
          <w:szCs w:val="24"/>
          <w:lang w:eastAsia="es-ES"/>
        </w:rPr>
        <w:t>Ley de Archivos del *Distrito Federal.</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Kjuat’exomale  josin  sey’otjuao xón  y’a naxinand’a nga  bas’en</w:t>
      </w: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Ley de Procedimiento Administrativo del *Distrito Federal.</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lastRenderedPageBreak/>
        <w:t>Kjuat’exoma xi ts’e josin maxakao xón xiy´’a naxind’a nga bas’en</w:t>
      </w: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Código de Procedimientos Civiles para el *Distrito Federal.</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Éen xi ts’e josin send’a xón  xi manjchien  y’a naxinand’a nga bas’en</w:t>
      </w:r>
    </w:p>
    <w:p w:rsidR="00A6450E" w:rsidRPr="003018EE" w:rsidRDefault="00A6450E" w:rsidP="003018EE">
      <w:pPr>
        <w:ind w:left="720"/>
        <w:contextualSpacing/>
        <w:jc w:val="both"/>
        <w:rPr>
          <w:rFonts w:ascii="Arial" w:eastAsia="Calibri" w:hAnsi="Arial" w:cs="Arial"/>
          <w:sz w:val="24"/>
          <w:szCs w:val="24"/>
          <w:lang w:eastAsia="es-ES"/>
        </w:rPr>
      </w:pP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 xml:space="preserve">Código Fiscal para el *Distrito Federal </w:t>
      </w:r>
    </w:p>
    <w:p w:rsidR="00A6450E" w:rsidRPr="003018EE" w:rsidRDefault="00A6450E" w:rsidP="003018EE">
      <w:pPr>
        <w:ind w:left="36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 xml:space="preserve">     Éen xi y’a ts’e jchota kjuat’exoma xi y’a naxinand’a nga bas’en</w:t>
      </w: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Reglamento del Sistema Institucional de Archivos del Poder Judicial del *Distrito Federal</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Josin send’a kjua xi tsé xón xi y’a nka titjole jchota xá xi y’a naxinand’a nga bas’én</w:t>
      </w: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Lineamientos para la Protección de Datos Personales.</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B’a sin bationd’a nga sikuind’a xón ts’an</w:t>
      </w:r>
    </w:p>
    <w:p w:rsidR="00A6450E" w:rsidRPr="003018EE" w:rsidRDefault="00A6450E" w:rsidP="003018EE">
      <w:pPr>
        <w:ind w:left="720"/>
        <w:contextualSpacing/>
        <w:jc w:val="both"/>
        <w:rPr>
          <w:rFonts w:ascii="Arial" w:eastAsia="Calibri" w:hAnsi="Arial" w:cs="Arial"/>
          <w:sz w:val="24"/>
          <w:szCs w:val="24"/>
          <w:lang w:eastAsia="es-ES"/>
        </w:rPr>
      </w:pPr>
    </w:p>
    <w:p w:rsidR="0051393E" w:rsidRPr="003018EE" w:rsidRDefault="0051393E" w:rsidP="003018EE">
      <w:pPr>
        <w:numPr>
          <w:ilvl w:val="0"/>
          <w:numId w:val="2"/>
        </w:numPr>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Lineamientos para la gestión de Solicitudes de Información Pública y de Datos Personales en la Ciudad de México.</w:t>
      </w:r>
    </w:p>
    <w:p w:rsidR="00A6450E" w:rsidRPr="003018EE" w:rsidRDefault="00A6450E" w:rsidP="003018EE">
      <w:pPr>
        <w:ind w:left="720"/>
        <w:contextualSpacing/>
        <w:jc w:val="both"/>
        <w:rPr>
          <w:rFonts w:ascii="Arial" w:eastAsia="Calibri" w:hAnsi="Arial" w:cs="Arial"/>
          <w:sz w:val="24"/>
          <w:szCs w:val="24"/>
          <w:lang w:eastAsia="es-ES"/>
        </w:rPr>
      </w:pPr>
      <w:r w:rsidRPr="003018EE">
        <w:rPr>
          <w:rFonts w:ascii="Arial" w:eastAsia="Calibri" w:hAnsi="Arial" w:cs="Arial"/>
          <w:sz w:val="24"/>
          <w:szCs w:val="24"/>
          <w:lang w:eastAsia="es-ES"/>
        </w:rPr>
        <w:t>Jos’in sationd’a xi tsé xá xi josin nije jian ‘enn xi kjijna bas’én b’a jos’in makuind’a xón njaénán xi y’a naxinand’a me’xi’co.</w:t>
      </w:r>
    </w:p>
    <w:p w:rsidR="0051393E" w:rsidRPr="003018EE" w:rsidRDefault="0051393E" w:rsidP="003018EE">
      <w:pPr>
        <w:ind w:left="360"/>
        <w:contextualSpacing/>
        <w:jc w:val="both"/>
        <w:rPr>
          <w:rFonts w:ascii="Arial" w:eastAsia="Calibri" w:hAnsi="Arial" w:cs="Arial"/>
          <w:sz w:val="24"/>
          <w:szCs w:val="24"/>
          <w:lang w:eastAsia="es-ES"/>
        </w:rPr>
      </w:pPr>
    </w:p>
    <w:p w:rsidR="0051393E" w:rsidRPr="003018EE" w:rsidRDefault="0051393E"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¿Cuáles son los órganos establecidos en el Poder Judicial de la Ciudad de  México para proteger los datos personales que se encuentran bajo su resguardo?</w:t>
      </w:r>
    </w:p>
    <w:p w:rsidR="00A6450E" w:rsidRPr="003018EE" w:rsidRDefault="00A6450E"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¿Jñianile xi b’a sin bationda kao xa  xi y’a ngatitjonle jchotaxá y’a naxinand’a me’xi’co nga sikuind’a x’on njaéena xi b’a sin kjio tjaule?</w:t>
      </w:r>
    </w:p>
    <w:p w:rsidR="00A6450E" w:rsidRPr="003018EE" w:rsidRDefault="00A6450E" w:rsidP="003018EE">
      <w:pPr>
        <w:contextualSpacing/>
        <w:jc w:val="both"/>
        <w:rPr>
          <w:rFonts w:ascii="Arial" w:eastAsia="Calibri" w:hAnsi="Arial" w:cs="Arial"/>
          <w:b/>
          <w:sz w:val="24"/>
          <w:szCs w:val="24"/>
          <w:lang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Pleno del Consejo de la Judicatura de la Ciudad de México es el que aprueba la creación, modificación y supresión de los sistemas de datos personales, además que lo Regula el propio Reglamento en materia de transparencia  y protección de datos personales.</w:t>
      </w:r>
    </w:p>
    <w:p w:rsidR="00A6450E" w:rsidRPr="003018EE" w:rsidRDefault="00A6450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Ja jiani b’atio ts’iy’akao kjua y’a naxinand’a me’xi’co jeni xi b’a sin  bend’a kao xi b’end’ajin b’a ts’a t’sin b’asin kuaxakao je njaéen xi ts’an  b’atesin chua jien be’ni xi tats’e nga ts’e kuaxakao b’a josin sikuind’a njaéen je.</w:t>
      </w:r>
    </w:p>
    <w:p w:rsidR="00A6450E" w:rsidRPr="003018EE" w:rsidRDefault="00A6450E" w:rsidP="003018EE">
      <w:pPr>
        <w:contextualSpacing/>
        <w:jc w:val="both"/>
        <w:rPr>
          <w:rFonts w:ascii="Arial" w:eastAsia="Calibri" w:hAnsi="Arial" w:cs="Arial"/>
          <w:b/>
          <w:sz w:val="24"/>
          <w:szCs w:val="24"/>
          <w:lang w:val="es-ES" w:eastAsia="es-ES"/>
        </w:rPr>
      </w:pPr>
    </w:p>
    <w:p w:rsidR="0051393E" w:rsidRPr="003018EE" w:rsidRDefault="0051393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Los Comités de Transparencia del Poder Judicial de la Ciudad de México, revisan minuciosamente la actualización, entrega  y clasificación de la información proporcionada por el sujeto obligado. También promueve la capacitación constante capacitación y actualización de los servidores públicos que son actores fundamentales en un esquema de rendición de cuentas y protección de datos personales.</w:t>
      </w:r>
    </w:p>
    <w:p w:rsidR="00A6450E" w:rsidRPr="003018EE" w:rsidRDefault="00A6450E" w:rsidP="003018EE">
      <w:pPr>
        <w:jc w:val="both"/>
        <w:rPr>
          <w:rFonts w:ascii="Arial" w:eastAsia="Times New Roman" w:hAnsi="Arial" w:cs="Arial"/>
          <w:sz w:val="24"/>
          <w:szCs w:val="24"/>
          <w:lang w:eastAsia="es-ES"/>
        </w:rPr>
      </w:pPr>
    </w:p>
    <w:p w:rsidR="00A6450E" w:rsidRPr="003018EE" w:rsidRDefault="00A6450E"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Je komite xi ts’e ng ats’e maxakaojin xón y’a ndia titjonle jchota xa xi y’ naxinand’a me’xi’co  b’a sin kotajin jin ts’e nga ts’a kuatjeya, b’a josin tsuajin b’a nga ts’en kuatio éen xi ts’uajin je xi b’a sin tijna kjuajie. B’ate sin tsoy’a b’a sikationda jchota xi ba’kaonle b’a jin nga je tjio titjonle naxinand’a ngaje tsua kunta nmeximan b’a kjiatsa xón. </w:t>
      </w:r>
    </w:p>
    <w:p w:rsidR="00A6450E" w:rsidRPr="003018EE" w:rsidRDefault="00A6450E" w:rsidP="003018EE">
      <w:pPr>
        <w:jc w:val="both"/>
        <w:rPr>
          <w:rFonts w:ascii="Arial" w:eastAsia="Times New Roman" w:hAnsi="Arial" w:cs="Arial"/>
          <w:sz w:val="24"/>
          <w:szCs w:val="24"/>
          <w:lang w:eastAsia="es-ES"/>
        </w:rPr>
      </w:pPr>
    </w:p>
    <w:p w:rsidR="0051393E" w:rsidRPr="003018EE" w:rsidRDefault="0051393E" w:rsidP="003018EE">
      <w:pPr>
        <w:tabs>
          <w:tab w:val="left" w:pos="3120"/>
        </w:tabs>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Unidades de Transparencia Del Poder Judicial de la Ciudad de  México</w:t>
      </w:r>
    </w:p>
    <w:p w:rsidR="00A6450E" w:rsidRPr="003018EE" w:rsidRDefault="00A6450E" w:rsidP="003018EE">
      <w:pPr>
        <w:tabs>
          <w:tab w:val="left" w:pos="3120"/>
        </w:tabs>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lastRenderedPageBreak/>
        <w:t>Y’a ndia jñia t’se kjimaxá ya ñjiani tjio titjon jchotaxá y’a naxinand’a me’ji’co</w:t>
      </w:r>
    </w:p>
    <w:p w:rsidR="00A6450E" w:rsidRPr="003018EE" w:rsidRDefault="00A6450E" w:rsidP="003018EE">
      <w:pPr>
        <w:tabs>
          <w:tab w:val="left" w:pos="3120"/>
        </w:tabs>
        <w:jc w:val="both"/>
        <w:rPr>
          <w:rFonts w:ascii="Arial" w:eastAsia="Times New Roman" w:hAnsi="Arial" w:cs="Arial"/>
          <w:b/>
          <w:sz w:val="24"/>
          <w:szCs w:val="24"/>
          <w:lang w:eastAsia="es-ES"/>
        </w:rPr>
      </w:pPr>
    </w:p>
    <w:p w:rsidR="0051393E" w:rsidRPr="003018EE" w:rsidRDefault="0051393E" w:rsidP="003018EE">
      <w:pPr>
        <w:autoSpaceDE w:val="0"/>
        <w:autoSpaceDN w:val="0"/>
        <w:adjustRightInd w:val="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Son las unidades administrativas receptoras y tramitadoras para que toda persona pueda ejercer su derecho de acceso, rectificación, cancelación u oposición de sus datos personales que obren en algún sistema de datos personales detentado por el Poder Judicial de la Ciudad de México, conforme a las disposiciones de la Ley de Protección de Datos para el *Distrito Federal.</w:t>
      </w:r>
    </w:p>
    <w:p w:rsidR="00A6450E" w:rsidRPr="003018EE" w:rsidRDefault="00A6450E" w:rsidP="003018EE">
      <w:pPr>
        <w:autoSpaceDE w:val="0"/>
        <w:autoSpaceDN w:val="0"/>
        <w:adjustRightInd w:val="0"/>
        <w:jc w:val="both"/>
        <w:rPr>
          <w:rFonts w:ascii="Arial" w:eastAsia="Times New Roman" w:hAnsi="Arial" w:cs="Arial"/>
          <w:sz w:val="24"/>
          <w:szCs w:val="24"/>
          <w:lang w:eastAsia="es-ES"/>
        </w:rPr>
      </w:pPr>
    </w:p>
    <w:p w:rsidR="00A6450E" w:rsidRPr="003018EE" w:rsidRDefault="00A6450E" w:rsidP="003018EE">
      <w:pPr>
        <w:autoSpaceDE w:val="0"/>
        <w:autoSpaceDN w:val="0"/>
        <w:adjustRightInd w:val="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Y’a ni jñini ñjiani kjimaxá kao xón  xi ti tjue b’a xi tisend’a  nmesini nga gats’i jchotaxi basin b’akaonle tsuakjuani nga tjue, b’a ts’a ñaki basejin,b’a ts’a toy’aseni b’a tsa kjua jien ka tjuele xi tse xón  xi b’a sin kjimaxákao xi y’a ndiale jchota xá titjon xi y’a naxinand’a me’ji’co,josin nga s’e3 kjua’texomaxi tse nga tse max’akao x’on xi y’a naxinand’anga ba’sen.</w:t>
      </w:r>
    </w:p>
    <w:p w:rsidR="00A6450E" w:rsidRPr="003018EE" w:rsidRDefault="00A6450E" w:rsidP="003018EE">
      <w:pPr>
        <w:autoSpaceDE w:val="0"/>
        <w:autoSpaceDN w:val="0"/>
        <w:adjustRightInd w:val="0"/>
        <w:jc w:val="both"/>
        <w:rPr>
          <w:rFonts w:ascii="Arial" w:eastAsia="Times New Roman" w:hAnsi="Arial" w:cs="Arial"/>
          <w:sz w:val="24"/>
          <w:szCs w:val="24"/>
          <w:lang w:eastAsia="es-ES"/>
        </w:rPr>
      </w:pPr>
    </w:p>
    <w:p w:rsidR="0051393E" w:rsidRPr="003018EE" w:rsidRDefault="0051393E" w:rsidP="003018EE">
      <w:pPr>
        <w:autoSpaceDE w:val="0"/>
        <w:autoSpaceDN w:val="0"/>
        <w:adjustRightInd w:val="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Aunque ambas Unidades de Transparencia pertenecen al Poder Judicial de la Ciudad de México cada una cuenta con sus propios sistemas de datos personales.</w:t>
      </w:r>
    </w:p>
    <w:p w:rsidR="00A6450E" w:rsidRPr="003018EE" w:rsidRDefault="00A6450E" w:rsidP="003018EE">
      <w:pPr>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Ninga ti y’ani nga t’se max’a xi y’a jñian tjio tuitjonle jchota xá titjon y’a naxinand’a me´ji´co nga kjo kjo ts’en tjionle josin makuinda xón.</w:t>
      </w:r>
    </w:p>
    <w:p w:rsidR="0051393E" w:rsidRPr="003018EE" w:rsidRDefault="0051393E" w:rsidP="003018EE">
      <w:pPr>
        <w:jc w:val="both"/>
        <w:rPr>
          <w:rFonts w:ascii="Arial" w:eastAsia="Times New Roman" w:hAnsi="Arial" w:cs="Arial"/>
          <w:b/>
          <w:sz w:val="24"/>
          <w:szCs w:val="24"/>
          <w:lang w:val="es-ES" w:eastAsia="es-ES"/>
        </w:rPr>
      </w:pPr>
    </w:p>
    <w:p w:rsidR="0051393E" w:rsidRPr="003018EE" w:rsidRDefault="0051393E" w:rsidP="003018EE">
      <w:pPr>
        <w:numPr>
          <w:ilvl w:val="0"/>
          <w:numId w:val="3"/>
        </w:num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Tribunal Superior de Justicia de la Ciudad de México.</w:t>
      </w:r>
    </w:p>
    <w:p w:rsidR="0051393E" w:rsidRPr="003018EE" w:rsidRDefault="0051393E"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Avenida Niños Héroes 132, Planta Baja, Colonia Doctores, Delegación Cuauhtémoc, Código Postal 06010 en esta Ciudad. </w:t>
      </w:r>
    </w:p>
    <w:p w:rsidR="0051393E" w:rsidRPr="003018EE" w:rsidRDefault="0051393E"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Teléfonos: 5134-1100; extensiones 1123, 1126, 1330, 2313. </w:t>
      </w:r>
    </w:p>
    <w:p w:rsidR="0051393E" w:rsidRPr="003018EE" w:rsidRDefault="0051393E"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Atención al Público de 9 a 15 horas, de lunes a jueves y  de 9 a 14 horas los viernes.</w:t>
      </w:r>
    </w:p>
    <w:p w:rsidR="0087216B" w:rsidRPr="003018EE" w:rsidRDefault="0087216B" w:rsidP="003018EE">
      <w:pPr>
        <w:jc w:val="both"/>
        <w:rPr>
          <w:rFonts w:ascii="Arial" w:eastAsia="Times New Roman" w:hAnsi="Arial" w:cs="Arial"/>
          <w:b/>
          <w:sz w:val="24"/>
          <w:szCs w:val="24"/>
          <w:lang w:eastAsia="es-ES"/>
        </w:rPr>
      </w:pPr>
    </w:p>
    <w:p w:rsidR="0087216B" w:rsidRPr="003018EE" w:rsidRDefault="0087216B"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t>Ja ñjiani tjiotitjonle jchota titjon y’a naxinand’a me’ji’co</w:t>
      </w:r>
    </w:p>
    <w:p w:rsidR="0087216B" w:rsidRPr="003018EE" w:rsidRDefault="0087216B"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Nd’ia xti hereos ngocientokao kantejanxi ya nanki ni, colonia doctores, delegación  kauthenoc, código postal06010 xi i naxinand’a je teléfono</w:t>
      </w:r>
      <w:proofErr w:type="gramStart"/>
      <w:r w:rsidRPr="003018EE">
        <w:rPr>
          <w:rFonts w:ascii="Arial" w:eastAsia="Times New Roman" w:hAnsi="Arial" w:cs="Arial"/>
          <w:sz w:val="24"/>
          <w:szCs w:val="24"/>
          <w:lang w:eastAsia="es-ES"/>
        </w:rPr>
        <w:t>:51341100</w:t>
      </w:r>
      <w:proofErr w:type="gramEnd"/>
      <w:r w:rsidRPr="003018EE">
        <w:rPr>
          <w:rFonts w:ascii="Arial" w:eastAsia="Times New Roman" w:hAnsi="Arial" w:cs="Arial"/>
          <w:sz w:val="24"/>
          <w:szCs w:val="24"/>
          <w:lang w:eastAsia="es-ES"/>
        </w:rPr>
        <w:t>;extension1123,11261330,2313.</w:t>
      </w:r>
    </w:p>
    <w:p w:rsidR="0087216B" w:rsidRPr="003018EE" w:rsidRDefault="0087216B"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 batio las9sand’achobajan jan nga maxón lone sand’a nga xipe b’a nga bixine las9 sand’achoba jao nga bixine</w:t>
      </w:r>
    </w:p>
    <w:p w:rsidR="0087216B" w:rsidRPr="003018EE" w:rsidRDefault="0087216B" w:rsidP="003018EE">
      <w:pPr>
        <w:ind w:left="720"/>
        <w:jc w:val="both"/>
        <w:rPr>
          <w:rFonts w:ascii="Arial" w:eastAsia="Times New Roman" w:hAnsi="Arial" w:cs="Arial"/>
          <w:sz w:val="24"/>
          <w:szCs w:val="24"/>
          <w:lang w:eastAsia="es-ES"/>
        </w:rPr>
      </w:pPr>
    </w:p>
    <w:p w:rsidR="0087216B" w:rsidRPr="003018EE" w:rsidRDefault="0087216B" w:rsidP="003018EE">
      <w:pPr>
        <w:ind w:left="720"/>
        <w:jc w:val="both"/>
        <w:rPr>
          <w:rFonts w:ascii="Arial" w:eastAsia="Times New Roman" w:hAnsi="Arial" w:cs="Arial"/>
          <w:sz w:val="24"/>
          <w:szCs w:val="24"/>
          <w:lang w:eastAsia="es-ES"/>
        </w:rPr>
      </w:pPr>
    </w:p>
    <w:p w:rsidR="0051393E" w:rsidRPr="003018EE" w:rsidRDefault="0051393E" w:rsidP="003018EE">
      <w:pPr>
        <w:numPr>
          <w:ilvl w:val="0"/>
          <w:numId w:val="3"/>
        </w:numPr>
        <w:jc w:val="both"/>
        <w:rPr>
          <w:rFonts w:ascii="Arial" w:eastAsia="Times New Roman" w:hAnsi="Arial" w:cs="Arial"/>
          <w:sz w:val="24"/>
          <w:szCs w:val="24"/>
          <w:lang w:eastAsia="es-ES"/>
        </w:rPr>
      </w:pPr>
      <w:r w:rsidRPr="003018EE">
        <w:rPr>
          <w:rFonts w:ascii="Arial" w:eastAsia="Times New Roman" w:hAnsi="Arial" w:cs="Arial"/>
          <w:b/>
          <w:sz w:val="24"/>
          <w:szCs w:val="24"/>
          <w:lang w:eastAsia="es-ES"/>
        </w:rPr>
        <w:t>Consejo de la Judicatura de la Ciudad de México</w:t>
      </w:r>
      <w:r w:rsidRPr="003018EE">
        <w:rPr>
          <w:rFonts w:ascii="Arial" w:eastAsia="Times New Roman" w:hAnsi="Arial" w:cs="Arial"/>
          <w:b/>
          <w:color w:val="FF0000"/>
          <w:sz w:val="24"/>
          <w:szCs w:val="24"/>
          <w:lang w:eastAsia="es-ES"/>
        </w:rPr>
        <w:t>.</w:t>
      </w:r>
    </w:p>
    <w:p w:rsidR="0051393E" w:rsidRPr="003018EE" w:rsidRDefault="0051393E"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Avenida Juárez 8, piso 17, Colonia Centro Delegación Cuauhtémoc, Código Postal 06010 en esta Ciudad.</w:t>
      </w:r>
    </w:p>
    <w:p w:rsidR="0051393E" w:rsidRPr="003018EE" w:rsidRDefault="0051393E"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Teléfonos: 5130-4700; extensiones 4137. </w:t>
      </w:r>
    </w:p>
    <w:p w:rsidR="0051393E" w:rsidRPr="003018EE" w:rsidRDefault="0051393E"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Atención al Público de 9 a 15 horas, de lunes a jueves y  de 9 a 14 horas los viernes.</w:t>
      </w:r>
    </w:p>
    <w:p w:rsidR="0087216B" w:rsidRPr="003018EE" w:rsidRDefault="0087216B" w:rsidP="003018EE">
      <w:pPr>
        <w:ind w:left="720"/>
        <w:jc w:val="both"/>
        <w:rPr>
          <w:rFonts w:ascii="Arial" w:eastAsia="Times New Roman" w:hAnsi="Arial" w:cs="Arial"/>
          <w:sz w:val="24"/>
          <w:szCs w:val="24"/>
          <w:lang w:eastAsia="es-ES"/>
        </w:rPr>
      </w:pPr>
    </w:p>
    <w:p w:rsidR="0087216B" w:rsidRPr="003018EE" w:rsidRDefault="0087216B"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 xml:space="preserve">Xi ba’kaole jñiani satexomna  y’a naxinand’a me’ji’co </w:t>
      </w:r>
    </w:p>
    <w:p w:rsidR="0087216B" w:rsidRPr="003018EE" w:rsidRDefault="0087216B" w:rsidP="003018EE">
      <w:pPr>
        <w:ind w:left="720"/>
        <w:jc w:val="both"/>
        <w:rPr>
          <w:rFonts w:ascii="Arial" w:eastAsia="Times New Roman" w:hAnsi="Arial" w:cs="Arial"/>
          <w:sz w:val="24"/>
          <w:szCs w:val="24"/>
          <w:lang w:eastAsia="es-ES"/>
        </w:rPr>
      </w:pPr>
      <w:proofErr w:type="gramStart"/>
      <w:r w:rsidRPr="003018EE">
        <w:rPr>
          <w:rFonts w:ascii="Arial" w:eastAsia="Times New Roman" w:hAnsi="Arial" w:cs="Arial"/>
          <w:sz w:val="24"/>
          <w:szCs w:val="24"/>
          <w:lang w:eastAsia="es-ES"/>
        </w:rPr>
        <w:t>nd’ia</w:t>
      </w:r>
      <w:proofErr w:type="gramEnd"/>
      <w:r w:rsidRPr="003018EE">
        <w:rPr>
          <w:rFonts w:ascii="Arial" w:eastAsia="Times New Roman" w:hAnsi="Arial" w:cs="Arial"/>
          <w:sz w:val="24"/>
          <w:szCs w:val="24"/>
          <w:lang w:eastAsia="es-ES"/>
        </w:rPr>
        <w:t xml:space="preserve"> juarez jin piso xi xjaaon jao , colonia centron delegación kauthemoc código postal 06010 xi i naxind’a je teléfono 5130 4700,extensión 4137.</w:t>
      </w:r>
    </w:p>
    <w:p w:rsidR="0087216B" w:rsidRPr="003018EE" w:rsidRDefault="0087216B" w:rsidP="003018EE">
      <w:pPr>
        <w:ind w:left="720"/>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Jñiani batio las9sand’achobajan jan nga maxón lone sand’a nga xipe b’a nga bixine las9 sand’achoba jao nga bixine</w:t>
      </w:r>
    </w:p>
    <w:p w:rsidR="0087216B" w:rsidRPr="003018EE" w:rsidRDefault="0087216B" w:rsidP="003018EE">
      <w:pPr>
        <w:ind w:left="720"/>
        <w:jc w:val="both"/>
        <w:rPr>
          <w:rFonts w:ascii="Arial" w:eastAsia="Times New Roman" w:hAnsi="Arial" w:cs="Arial"/>
          <w:sz w:val="24"/>
          <w:szCs w:val="24"/>
          <w:lang w:eastAsia="es-ES"/>
        </w:rPr>
      </w:pPr>
    </w:p>
    <w:p w:rsidR="0051393E" w:rsidRPr="003018EE" w:rsidRDefault="0051393E"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lastRenderedPageBreak/>
        <w:t>¿Cuál es el procedimiento establecido para ejercer una los derechos de acceso, rectificación, cancelación u oposición de datos personales en el Poder Judicial de la Ciudad de  México?</w:t>
      </w:r>
    </w:p>
    <w:p w:rsidR="0087216B" w:rsidRPr="003018EE" w:rsidRDefault="0087216B" w:rsidP="003018EE">
      <w:pPr>
        <w:contextualSpacing/>
        <w:jc w:val="both"/>
        <w:rPr>
          <w:rFonts w:ascii="Arial" w:eastAsia="Calibri" w:hAnsi="Arial" w:cs="Arial"/>
          <w:b/>
          <w:sz w:val="24"/>
          <w:szCs w:val="24"/>
          <w:lang w:eastAsia="es-ES"/>
        </w:rPr>
      </w:pPr>
    </w:p>
    <w:p w:rsidR="0087216B" w:rsidRPr="003018EE" w:rsidRDefault="0087216B" w:rsidP="003018EE">
      <w:pPr>
        <w:contextualSpacing/>
        <w:jc w:val="both"/>
        <w:rPr>
          <w:rFonts w:ascii="Arial" w:eastAsia="Calibri" w:hAnsi="Arial" w:cs="Arial"/>
          <w:b/>
          <w:sz w:val="24"/>
          <w:szCs w:val="24"/>
          <w:lang w:eastAsia="es-ES"/>
        </w:rPr>
      </w:pPr>
      <w:r w:rsidRPr="003018EE">
        <w:rPr>
          <w:rFonts w:ascii="Arial" w:eastAsia="Calibri" w:hAnsi="Arial" w:cs="Arial"/>
          <w:b/>
          <w:sz w:val="24"/>
          <w:szCs w:val="24"/>
          <w:lang w:eastAsia="es-ES"/>
        </w:rPr>
        <w:t>¿</w:t>
      </w:r>
      <w:proofErr w:type="gramStart"/>
      <w:r w:rsidRPr="003018EE">
        <w:rPr>
          <w:rFonts w:ascii="Arial" w:eastAsia="Calibri" w:hAnsi="Arial" w:cs="Arial"/>
          <w:b/>
          <w:sz w:val="24"/>
          <w:szCs w:val="24"/>
          <w:lang w:eastAsia="es-ES"/>
        </w:rPr>
        <w:t>jñiani</w:t>
      </w:r>
      <w:proofErr w:type="gramEnd"/>
      <w:r w:rsidRPr="003018EE">
        <w:rPr>
          <w:rFonts w:ascii="Arial" w:eastAsia="Calibri" w:hAnsi="Arial" w:cs="Arial"/>
          <w:b/>
          <w:sz w:val="24"/>
          <w:szCs w:val="24"/>
          <w:lang w:eastAsia="es-ES"/>
        </w:rPr>
        <w:t xml:space="preserve"> nga b’a sin tisend’a x’on josin ti tjot’e nga tjue xón  ts’a b’a tjin b’a tsa toseni b’a t’sa kjuajñia sekjo xón xi y’a jñiani tjio titjonle jhota xa naxind’a me’ji’co</w:t>
      </w:r>
    </w:p>
    <w:p w:rsidR="0087216B" w:rsidRPr="003018EE" w:rsidRDefault="0087216B" w:rsidP="003018EE">
      <w:pPr>
        <w:contextualSpacing/>
        <w:jc w:val="both"/>
        <w:rPr>
          <w:rFonts w:ascii="Arial" w:eastAsia="Calibri" w:hAnsi="Arial" w:cs="Arial"/>
          <w:b/>
          <w:sz w:val="24"/>
          <w:szCs w:val="24"/>
          <w:lang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Sólo el interesado o su representante legal, previa acreditación de su identidad, podrán solicitar al ente público, a través de la Unidad de Transparencia competente, que le permita el acceso, rectificación, cancelación o haga efectivo su derecho de oposición, respecto de los datos personales que le conciernan y que obren en un sistema de datos personales en posesión del ente público.</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Tojeni ni si b’asi n kjonanki b’a ts’a tats’e jhotaxa xjuani b’a tsá ja nga yeje x’on kua sij exón én je kao y’a ñjiani tjio jchota xi t’se sixa b’a tsa je sa xi ka xi tsua nd’ale nga skotajin je kjua je b’a ts’a toseni b’a ts’a kuaseintjeijin joninsin tji xi ts’e xón  nmesini nga sejininle ts’a kjuañien sele nki xkon jchotax’a.</w:t>
      </w:r>
    </w:p>
    <w:p w:rsidR="0051393E" w:rsidRPr="003018EE" w:rsidRDefault="0051393E"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La Unidad de Transparencia del ente público deberá notificar al solicitante en el domicilio o medio electrónico señalado para tales efectos, en un plazo máximo de quince días hábiles contados desde la presentación de la solicitud, El plazo de quince días, podrá ser ampliado una única vez, por un periodo igual, siempre y cuando así lo justifiquen las circunstancias del caso.</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Jani nd’a jñiani sixa jchota xi tse ikao x’ale b’a sin kaseijin jotjin Jani kjua</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B’a sin baseijin jin xón b’a y’a kicha jñiani maxakao ´xon xjaaon nixjin    baele.</w:t>
      </w:r>
    </w:p>
    <w:p w:rsidR="0051393E" w:rsidRPr="003018EE" w:rsidRDefault="0051393E"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Si al ser presentada la solicitud no es precisa o no contiene todos los datos requeridos, en ese momento el Ente Público, en caso de ser solicitud verbal, deberá ayudar al solicitante a subsanar las deficiencias. Si los detalles proporcionados por el solicitante no bastan para localizar los datos personales o son erróneos, la oficina de información pública del ente público podrá prevenir, por una sola vez y, dentro de los cinco días hábiles siguientes a la presentación de la solicitud, para que aclare o complete su solicitud, bajo el entendido de que de no desahogar la prevención se tendrá por no presentada la solicitud. Este requerimiento interrumpe los plazos para la entrega de la información.</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Tsa tsi baenle je x’on je jojan tjini b’a te kuan b’a b’a kuitsojin xi ti a kia ni</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B’a ts’a toé en lani b’asin kuasekaao je ‘xi tsua xón  nmesini nga kate tjue b’a nga ñaki b’a jase xón b’a nga kuas’ei jin jchota xi be jojan tjini je kjua</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lastRenderedPageBreak/>
        <w:t>Kaon ni tinkini kuijnand’a nga aon sanixji cha jin b’asin b’akuitso nga tjuene xon le xi ti basekao.</w:t>
      </w:r>
    </w:p>
    <w:p w:rsidR="0051393E" w:rsidRPr="003018EE" w:rsidRDefault="0051393E"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En el supuesto que los datos personales a que se refiere la solicitud obren en los sistemas de datos personales del ente público y éste considere improcedente la solicitud de acceso, rectificación, cancelación u oposición, se deberá emitir una resolución fundada y motivada al respecto. Dicha respuesta deberá estar firmada por el titular de la Unidad de Transparencia y por el responsable del sistema de datos personales del ente público.</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Je xónm je xinijejin xi y’a jñiani bakaonle  jñia tjio xón manchien je  b’a josi send’a kao t´sa toseni jin b’ajosa se Tojeni ni si b’asi n kjonanki b’a ts’a tats’e jhotaxa xjuani b’a tsá ja nga yeje x’on kua sij exón én je kao y’a ñjiani tjio jchota xi t’se sixa b’a tsa je sa xi ka xi tsua nd’ale nga skotajin je kjua je b’a ts’a toseni b’a ts’a kuaseintjeijin joninsin tji xi ts’e xón  nmesini nga sejininle ts’a kjuañien sele nki xkon jchotax’a.</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p>
    <w:p w:rsidR="0051393E" w:rsidRPr="003018EE" w:rsidRDefault="0051393E"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Cuando los datos personales respecto de los cuales se ejerciten los derechos de acceso, rectificación, cancelación u oposición, no sean localizados en los sistemas de datos del ente público, se hará del conocimiento del interesado a través de acta circunstanciada, en la que se indiquen los sistemas de datos personales en los que se realizó la búsqueda. Dicha acta deberá estar firmada por un representante del órgano de control interno, el titular de la Unidad de Transparencia y el responsable del sistema de datos personales del ente público.</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p>
    <w:p w:rsidR="0087216B" w:rsidRPr="003018EE" w:rsidRDefault="0087216B"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Nga je xón xi b’a sin kji maxko jin  likui b’asin maseijin  kuani nga b’a kuinle jchota´xa ani nga b’a kjimani nga ñaki b’akuits’o jin nga nd’a se xón xi tsaeijin nmesini nga tjinenle nga tjit’a njaén jin xi tse jchota xi bakaole xi tse jchotaxá xi ts’e six’anga b’ajase xónnle xijna y’a kjuañjie b’a jasin bas’eijin</w:t>
      </w:r>
    </w:p>
    <w:p w:rsidR="0087216B" w:rsidRPr="003018EE" w:rsidRDefault="0087216B" w:rsidP="003018EE">
      <w:pPr>
        <w:autoSpaceDE w:val="0"/>
        <w:autoSpaceDN w:val="0"/>
        <w:adjustRightInd w:val="0"/>
        <w:ind w:left="720"/>
        <w:jc w:val="both"/>
        <w:rPr>
          <w:rFonts w:ascii="Arial" w:eastAsia="Times New Roman" w:hAnsi="Arial" w:cs="Arial"/>
          <w:sz w:val="24"/>
          <w:szCs w:val="24"/>
          <w:lang w:val="es-ES" w:eastAsia="es-ES"/>
        </w:rPr>
      </w:pPr>
    </w:p>
    <w:p w:rsidR="0051393E" w:rsidRPr="003018EE" w:rsidRDefault="0051393E"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En el caso de solicitudes de acceso a datos personales, el interesado, o en su caso, su representante legal deberá acreditar su identidad y personalidad al momento de la entrega de la información. Asimismo, deberá acreditarse la identidad antes de que el ente público proceda a la rectificación o cancelación. En el caso de solicitudes de rectificación de datos personales, el interesado deberá indicar el dato que es erróneo y la corrección que debe realizarse y acompañar la documentación probatoria que sustente su petición, salvo que la misma dependa exclusivamente del consentimiento del interesado y ésta sea procedente.</w:t>
      </w:r>
    </w:p>
    <w:p w:rsidR="00A50449" w:rsidRPr="003018EE" w:rsidRDefault="00A50449" w:rsidP="003018EE">
      <w:pPr>
        <w:autoSpaceDE w:val="0"/>
        <w:autoSpaceDN w:val="0"/>
        <w:adjustRightInd w:val="0"/>
        <w:ind w:left="720"/>
        <w:jc w:val="both"/>
        <w:rPr>
          <w:rFonts w:ascii="Arial" w:eastAsia="Times New Roman" w:hAnsi="Arial" w:cs="Arial"/>
          <w:sz w:val="24"/>
          <w:szCs w:val="24"/>
          <w:lang w:val="es-ES" w:eastAsia="es-ES"/>
        </w:rPr>
      </w:pPr>
    </w:p>
    <w:p w:rsidR="0051393E" w:rsidRPr="003018EE" w:rsidRDefault="00A5044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Je xi ni jejin xon njaen je  b’a je xi sije b’a nmeni xi sini  kao tatse kjuat’exoma kuichoni nga y’a én jin  b’a sin kuits’o jojmi b’a jñiani kjixhuani nmesini nga katesenda kjua b’a ts’a to ya senijin b’asi kue ani nga tosenijin</w:t>
      </w:r>
    </w:p>
    <w:p w:rsidR="00A50449" w:rsidRPr="003018EE" w:rsidRDefault="00A50449"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En el caso de solicitudes de cancelación de datos personales, el interesado deberá señalar las razones por las cuales considera que el tratamiento de los datos no se ajusta a lo dispuesto en la Ley, o en su caso, acreditar la procedencia del ejercicio de su derecho de oposición.</w:t>
      </w:r>
    </w:p>
    <w:p w:rsidR="00A50449" w:rsidRPr="003018EE" w:rsidRDefault="00A50449" w:rsidP="003018EE">
      <w:pPr>
        <w:autoSpaceDE w:val="0"/>
        <w:autoSpaceDN w:val="0"/>
        <w:adjustRightInd w:val="0"/>
        <w:ind w:left="720"/>
        <w:jc w:val="both"/>
        <w:rPr>
          <w:rFonts w:ascii="Arial" w:eastAsia="Times New Roman" w:hAnsi="Arial" w:cs="Arial"/>
          <w:sz w:val="24"/>
          <w:szCs w:val="24"/>
          <w:lang w:val="es-ES" w:eastAsia="es-ES"/>
        </w:rPr>
      </w:pPr>
    </w:p>
    <w:p w:rsidR="00A50449" w:rsidRPr="003018EE" w:rsidRDefault="00A50449"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Je josin ni jejin je éen je b’a ts’atoy’asenijin  b’asin  kuitsoanni nga ti se xkoni x’oxn kui xi tsoni nga tsi b’a sin kuijcho jchota titjon tse kjuatexoma</w:t>
      </w:r>
    </w:p>
    <w:p w:rsidR="0051393E" w:rsidRPr="003018EE" w:rsidRDefault="0051393E"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numPr>
          <w:ilvl w:val="0"/>
          <w:numId w:val="6"/>
        </w:num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El único medio por el cual el interesado podrá recibir la información referente a los datos personales será la Unidad de Transparencia y si así se requiere acreditar su identidad y cubrir los costos de conformidad con la presente Ley de Transparencia, Acceso a la Información Pública y Rendición de Cuentas de la Ciudad de México y el Código Fiscal del *Distrito Federal.</w:t>
      </w:r>
    </w:p>
    <w:p w:rsidR="00A50449" w:rsidRPr="003018EE" w:rsidRDefault="00A50449" w:rsidP="003018EE">
      <w:pPr>
        <w:autoSpaceDE w:val="0"/>
        <w:autoSpaceDN w:val="0"/>
        <w:adjustRightInd w:val="0"/>
        <w:ind w:left="720"/>
        <w:jc w:val="both"/>
        <w:rPr>
          <w:rFonts w:ascii="Arial" w:eastAsia="Times New Roman" w:hAnsi="Arial" w:cs="Arial"/>
          <w:sz w:val="24"/>
          <w:szCs w:val="24"/>
          <w:lang w:val="es-ES" w:eastAsia="es-ES"/>
        </w:rPr>
      </w:pPr>
    </w:p>
    <w:p w:rsidR="00A50449" w:rsidRPr="003018EE" w:rsidRDefault="00A50449"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Je josin tjuenkle je én je xi si je jin toy’a jan kao xi ts’e six’a nmesini nga      b’akuits’o ni njaénle b’a kuechijin jotji seni b’a kao josin tji si tse xi tse sixá</w:t>
      </w:r>
    </w:p>
    <w:p w:rsidR="00A50449" w:rsidRPr="003018EE" w:rsidRDefault="00A50449" w:rsidP="003018EE">
      <w:pPr>
        <w:autoSpaceDE w:val="0"/>
        <w:autoSpaceDN w:val="0"/>
        <w:adjustRightInd w:val="0"/>
        <w:ind w:left="72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Y’a naxinda me’ji’co.</w:t>
      </w:r>
    </w:p>
    <w:p w:rsidR="00A50449" w:rsidRPr="003018EE" w:rsidRDefault="00A50449" w:rsidP="003018EE">
      <w:pPr>
        <w:autoSpaceDE w:val="0"/>
        <w:autoSpaceDN w:val="0"/>
        <w:adjustRightInd w:val="0"/>
        <w:ind w:left="720"/>
        <w:jc w:val="both"/>
        <w:rPr>
          <w:rFonts w:ascii="Arial" w:eastAsia="Times New Roman" w:hAnsi="Arial" w:cs="Arial"/>
          <w:sz w:val="24"/>
          <w:szCs w:val="24"/>
          <w:lang w:val="es-ES" w:eastAsia="es-ES"/>
        </w:rPr>
      </w:pPr>
      <w:bookmarkStart w:id="0" w:name="_GoBack"/>
      <w:bookmarkEnd w:id="0"/>
    </w:p>
    <w:p w:rsidR="0051393E" w:rsidRPr="003018EE" w:rsidRDefault="0051393E" w:rsidP="003018EE">
      <w:pPr>
        <w:jc w:val="both"/>
        <w:rPr>
          <w:rFonts w:ascii="Arial" w:hAnsi="Arial" w:cs="Arial"/>
          <w:sz w:val="24"/>
          <w:szCs w:val="24"/>
        </w:rPr>
      </w:pPr>
      <w:r w:rsidRPr="003018EE">
        <w:rPr>
          <w:rFonts w:ascii="Arial" w:hAnsi="Arial" w:cs="Arial"/>
          <w:sz w:val="24"/>
          <w:szCs w:val="24"/>
        </w:rPr>
        <w:t>¿</w:t>
      </w:r>
      <w:r w:rsidRPr="003018EE">
        <w:rPr>
          <w:rFonts w:ascii="Arial" w:hAnsi="Arial" w:cs="Arial"/>
          <w:b/>
          <w:sz w:val="24"/>
          <w:szCs w:val="24"/>
        </w:rPr>
        <w:t>Cuáles son los requisitos de la solicitud de acceso, rectificación, cancelación u oposición de datos personales en el Poder Judicial de la Ciudad de México?</w:t>
      </w:r>
    </w:p>
    <w:p w:rsidR="00A50449" w:rsidRPr="003018EE" w:rsidRDefault="00A5044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w:t>
      </w:r>
      <w:proofErr w:type="gramStart"/>
      <w:r w:rsidRPr="003018EE">
        <w:rPr>
          <w:rFonts w:ascii="Arial" w:eastAsia="Times New Roman" w:hAnsi="Arial" w:cs="Arial"/>
          <w:sz w:val="24"/>
          <w:szCs w:val="24"/>
          <w:lang w:eastAsia="es-ES"/>
        </w:rPr>
        <w:t>jñianinle</w:t>
      </w:r>
      <w:proofErr w:type="gramEnd"/>
      <w:r w:rsidRPr="003018EE">
        <w:rPr>
          <w:rFonts w:ascii="Arial" w:eastAsia="Times New Roman" w:hAnsi="Arial" w:cs="Arial"/>
          <w:sz w:val="24"/>
          <w:szCs w:val="24"/>
          <w:lang w:eastAsia="es-ES"/>
        </w:rPr>
        <w:t xml:space="preserve"> xi nijena  nga tjue nanje én je b’a josi toseni kjua b’a ts’añaki b’asejin xón xi y’a nki kjuatexoma  y’anaxina me’ji’co?</w:t>
      </w:r>
    </w:p>
    <w:p w:rsidR="00A50449" w:rsidRPr="003018EE" w:rsidRDefault="00A50449" w:rsidP="003018EE">
      <w:pPr>
        <w:jc w:val="both"/>
        <w:rPr>
          <w:rFonts w:ascii="Arial" w:hAnsi="Arial" w:cs="Arial"/>
          <w:sz w:val="24"/>
          <w:szCs w:val="24"/>
        </w:rPr>
      </w:pPr>
    </w:p>
    <w:p w:rsidR="0051393E" w:rsidRPr="003018EE" w:rsidRDefault="0051393E" w:rsidP="003018EE">
      <w:pPr>
        <w:jc w:val="both"/>
        <w:rPr>
          <w:rFonts w:ascii="Arial" w:hAnsi="Arial" w:cs="Arial"/>
          <w:sz w:val="24"/>
          <w:szCs w:val="24"/>
        </w:rPr>
      </w:pPr>
      <w:r w:rsidRPr="003018EE">
        <w:rPr>
          <w:rFonts w:ascii="Arial" w:hAnsi="Arial" w:cs="Arial"/>
          <w:sz w:val="24"/>
          <w:szCs w:val="24"/>
        </w:rPr>
        <w:t xml:space="preserve">La solicitud que se presente deberá contener cuando menos los siguientes datos: </w:t>
      </w:r>
    </w:p>
    <w:p w:rsidR="0051393E" w:rsidRPr="003018EE" w:rsidRDefault="0051393E" w:rsidP="003018EE">
      <w:pPr>
        <w:jc w:val="both"/>
        <w:rPr>
          <w:rFonts w:ascii="Arial" w:hAnsi="Arial" w:cs="Arial"/>
          <w:sz w:val="24"/>
          <w:szCs w:val="24"/>
        </w:rPr>
      </w:pPr>
      <w:r w:rsidRPr="003018EE">
        <w:rPr>
          <w:rFonts w:ascii="Arial" w:hAnsi="Arial" w:cs="Arial"/>
          <w:sz w:val="24"/>
          <w:szCs w:val="24"/>
        </w:rPr>
        <w:tab/>
      </w:r>
    </w:p>
    <w:p w:rsidR="0051393E" w:rsidRPr="003018EE" w:rsidRDefault="0051393E" w:rsidP="003018EE">
      <w:pPr>
        <w:jc w:val="both"/>
        <w:rPr>
          <w:rFonts w:ascii="Arial" w:hAnsi="Arial" w:cs="Arial"/>
          <w:sz w:val="24"/>
          <w:szCs w:val="24"/>
        </w:rPr>
      </w:pPr>
      <w:r w:rsidRPr="003018EE">
        <w:rPr>
          <w:rFonts w:ascii="Arial" w:hAnsi="Arial" w:cs="Arial"/>
          <w:sz w:val="24"/>
          <w:szCs w:val="24"/>
        </w:rPr>
        <w:t>I Nombre del ente público a quien se dirija;</w:t>
      </w:r>
    </w:p>
    <w:p w:rsidR="0051393E" w:rsidRPr="003018EE" w:rsidRDefault="0051393E" w:rsidP="003018EE">
      <w:pPr>
        <w:jc w:val="both"/>
        <w:rPr>
          <w:rFonts w:ascii="Arial" w:hAnsi="Arial" w:cs="Arial"/>
          <w:sz w:val="24"/>
          <w:szCs w:val="24"/>
        </w:rPr>
      </w:pPr>
      <w:r w:rsidRPr="003018EE">
        <w:rPr>
          <w:rFonts w:ascii="Arial" w:hAnsi="Arial" w:cs="Arial"/>
          <w:sz w:val="24"/>
          <w:szCs w:val="24"/>
        </w:rPr>
        <w:t>II. Nombre completo del interesado, en su caso, el de su representante legal;</w:t>
      </w:r>
    </w:p>
    <w:p w:rsidR="0051393E" w:rsidRPr="003018EE" w:rsidRDefault="0051393E" w:rsidP="003018EE">
      <w:pPr>
        <w:jc w:val="both"/>
        <w:rPr>
          <w:rFonts w:ascii="Arial" w:hAnsi="Arial" w:cs="Arial"/>
          <w:sz w:val="24"/>
          <w:szCs w:val="24"/>
        </w:rPr>
      </w:pPr>
      <w:r w:rsidRPr="003018EE">
        <w:rPr>
          <w:rFonts w:ascii="Arial" w:hAnsi="Arial" w:cs="Arial"/>
          <w:sz w:val="24"/>
          <w:szCs w:val="24"/>
        </w:rPr>
        <w:t>III. Descripción clara y precisa de los datos personales respecto de los que se busca ejercer alguno de los derechos antes mencionados;</w:t>
      </w:r>
    </w:p>
    <w:p w:rsidR="0051393E" w:rsidRPr="003018EE" w:rsidRDefault="0051393E" w:rsidP="003018EE">
      <w:pPr>
        <w:jc w:val="both"/>
        <w:rPr>
          <w:rFonts w:ascii="Arial" w:hAnsi="Arial" w:cs="Arial"/>
          <w:sz w:val="24"/>
          <w:szCs w:val="24"/>
        </w:rPr>
      </w:pPr>
      <w:r w:rsidRPr="003018EE">
        <w:rPr>
          <w:rFonts w:ascii="Arial" w:hAnsi="Arial" w:cs="Arial"/>
          <w:sz w:val="24"/>
          <w:szCs w:val="24"/>
        </w:rPr>
        <w:t>IV. Cualquier otro elemento que facilite su localización;</w:t>
      </w:r>
    </w:p>
    <w:p w:rsidR="0051393E" w:rsidRPr="003018EE" w:rsidRDefault="0051393E" w:rsidP="003018EE">
      <w:pPr>
        <w:jc w:val="both"/>
        <w:rPr>
          <w:rFonts w:ascii="Arial" w:hAnsi="Arial" w:cs="Arial"/>
          <w:sz w:val="24"/>
          <w:szCs w:val="24"/>
        </w:rPr>
      </w:pPr>
      <w:r w:rsidRPr="003018EE">
        <w:rPr>
          <w:rFonts w:ascii="Arial" w:hAnsi="Arial" w:cs="Arial"/>
          <w:sz w:val="24"/>
          <w:szCs w:val="24"/>
        </w:rPr>
        <w:t xml:space="preserve">V. El domicilio, mismo que se debe encontrar dentro de la Ciudad de  México, o </w:t>
      </w:r>
      <w:proofErr w:type="gramStart"/>
      <w:r w:rsidRPr="003018EE">
        <w:rPr>
          <w:rFonts w:ascii="Arial" w:hAnsi="Arial" w:cs="Arial"/>
          <w:sz w:val="24"/>
          <w:szCs w:val="24"/>
        </w:rPr>
        <w:t>medio</w:t>
      </w:r>
      <w:proofErr w:type="gramEnd"/>
      <w:r w:rsidRPr="003018EE">
        <w:rPr>
          <w:rFonts w:ascii="Arial" w:hAnsi="Arial" w:cs="Arial"/>
          <w:sz w:val="24"/>
          <w:szCs w:val="24"/>
        </w:rPr>
        <w:t xml:space="preserve"> electrónico para recibir notificaciones, y</w:t>
      </w:r>
    </w:p>
    <w:p w:rsidR="0051393E" w:rsidRPr="003018EE" w:rsidRDefault="0051393E" w:rsidP="003018EE">
      <w:pPr>
        <w:jc w:val="both"/>
        <w:rPr>
          <w:rFonts w:ascii="Arial" w:hAnsi="Arial" w:cs="Arial"/>
          <w:sz w:val="24"/>
          <w:szCs w:val="24"/>
        </w:rPr>
      </w:pPr>
      <w:r w:rsidRPr="003018EE">
        <w:rPr>
          <w:rFonts w:ascii="Arial" w:hAnsi="Arial" w:cs="Arial"/>
          <w:sz w:val="24"/>
          <w:szCs w:val="24"/>
        </w:rPr>
        <w:t>VI. Opcionalmente, la modalidad en la que prefiere se otorgue el acceso a sus datos personales, la cual podrá ser consulta directa, copias simples o certificadas.</w:t>
      </w:r>
    </w:p>
    <w:p w:rsidR="00A50449" w:rsidRPr="003018EE" w:rsidRDefault="00A5044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I.Njaén le si b’ajanmi nki xko jchota ´xá</w:t>
      </w:r>
    </w:p>
    <w:p w:rsidR="00A50449" w:rsidRPr="003018EE" w:rsidRDefault="00A5044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II.Njaén nle xi bakaonle b’a je tisi je kjua jin  kao xi setjenkinle;</w:t>
      </w:r>
    </w:p>
    <w:p w:rsidR="00A50449" w:rsidRPr="003018EE" w:rsidRDefault="00A50449" w:rsidP="003018EE">
      <w:pPr>
        <w:autoSpaceDE w:val="0"/>
        <w:autoSpaceDN w:val="0"/>
        <w:adjustRightInd w:val="0"/>
        <w:jc w:val="both"/>
        <w:rPr>
          <w:rFonts w:ascii="Arial" w:hAnsi="Arial" w:cs="Arial"/>
          <w:sz w:val="24"/>
          <w:szCs w:val="24"/>
        </w:rPr>
      </w:pPr>
      <w:r w:rsidRPr="003018EE">
        <w:rPr>
          <w:rFonts w:ascii="Arial" w:eastAsia="Times New Roman" w:hAnsi="Arial" w:cs="Arial"/>
          <w:sz w:val="24"/>
          <w:szCs w:val="24"/>
          <w:lang w:val="es-ES" w:eastAsia="es-ES"/>
        </w:rPr>
        <w:t>III.-</w:t>
      </w:r>
      <w:r w:rsidRPr="003018EE">
        <w:rPr>
          <w:rFonts w:ascii="Arial" w:hAnsi="Arial" w:cs="Arial"/>
          <w:sz w:val="24"/>
          <w:szCs w:val="24"/>
        </w:rPr>
        <w:t>Ñaki b’a jan sejin xón jojatjin nga b’a ja se  nmeni xi tibinjiseijin</w:t>
      </w:r>
    </w:p>
    <w:p w:rsidR="00A50449" w:rsidRPr="003018EE" w:rsidRDefault="00A5044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IV .Jñia sani nle xón xi kuanchienle b’a xi b’atso jñiani tse</w:t>
      </w:r>
    </w:p>
    <w:p w:rsidR="00A50449" w:rsidRPr="003018EE" w:rsidRDefault="00A5044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V. hjñiani nga kanxuani  tjinenle nay’a ts’e naxinanda ña kjijmachienhiexón b’a kao josin kjitá kicha xi manixakao</w:t>
      </w:r>
    </w:p>
    <w:p w:rsidR="00A50449" w:rsidRPr="003018EE" w:rsidRDefault="00A50449" w:rsidP="003018EE">
      <w:pPr>
        <w:autoSpaceDE w:val="0"/>
        <w:autoSpaceDN w:val="0"/>
        <w:adjustRightInd w:val="0"/>
        <w:jc w:val="both"/>
        <w:rPr>
          <w:rFonts w:ascii="Arial" w:eastAsia="Times New Roman" w:hAnsi="Arial" w:cs="Arial"/>
          <w:sz w:val="24"/>
          <w:szCs w:val="24"/>
          <w:lang w:val="es-ES" w:eastAsia="es-ES"/>
        </w:rPr>
      </w:pPr>
      <w:r w:rsidRPr="003018EE">
        <w:rPr>
          <w:rFonts w:ascii="Arial" w:eastAsia="Times New Roman" w:hAnsi="Arial" w:cs="Arial"/>
          <w:sz w:val="24"/>
          <w:szCs w:val="24"/>
          <w:lang w:val="es-ES" w:eastAsia="es-ES"/>
        </w:rPr>
        <w:t xml:space="preserve">VI.- Ts’a tsin b’a sin tjin jin xón  b’a ts’a tsa´ndeiy’ajin  josin kitjue njaénle nka ja sejin  b’ate sin je kua nchien  kao copia b’a kao ngasello nja. </w:t>
      </w:r>
    </w:p>
    <w:p w:rsidR="00A50449" w:rsidRPr="003018EE" w:rsidRDefault="00A50449" w:rsidP="003018EE">
      <w:pPr>
        <w:autoSpaceDE w:val="0"/>
        <w:autoSpaceDN w:val="0"/>
        <w:adjustRightInd w:val="0"/>
        <w:jc w:val="both"/>
        <w:rPr>
          <w:rFonts w:ascii="Arial" w:eastAsia="Times New Roman" w:hAnsi="Arial" w:cs="Arial"/>
          <w:sz w:val="24"/>
          <w:szCs w:val="24"/>
          <w:lang w:val="es-ES" w:eastAsia="es-ES"/>
        </w:rPr>
      </w:pPr>
    </w:p>
    <w:p w:rsidR="0051393E" w:rsidRPr="003018EE" w:rsidRDefault="0051393E" w:rsidP="003018EE">
      <w:pPr>
        <w:jc w:val="both"/>
        <w:rPr>
          <w:rFonts w:ascii="Arial" w:hAnsi="Arial" w:cs="Arial"/>
          <w:b/>
          <w:sz w:val="24"/>
          <w:szCs w:val="24"/>
        </w:rPr>
      </w:pPr>
      <w:r w:rsidRPr="003018EE">
        <w:rPr>
          <w:rFonts w:ascii="Arial" w:hAnsi="Arial" w:cs="Arial"/>
          <w:b/>
          <w:sz w:val="24"/>
          <w:szCs w:val="24"/>
        </w:rPr>
        <w:t>¿Tiene algún costo?</w:t>
      </w:r>
    </w:p>
    <w:p w:rsidR="00A50449" w:rsidRPr="003018EE" w:rsidRDefault="00A50449" w:rsidP="003018EE">
      <w:pPr>
        <w:jc w:val="both"/>
        <w:rPr>
          <w:rFonts w:ascii="Arial" w:eastAsia="Times New Roman" w:hAnsi="Arial" w:cs="Arial"/>
          <w:b/>
          <w:sz w:val="24"/>
          <w:szCs w:val="24"/>
          <w:lang w:eastAsia="es-ES"/>
        </w:rPr>
      </w:pPr>
      <w:r w:rsidRPr="003018EE">
        <w:rPr>
          <w:rFonts w:ascii="Arial" w:eastAsia="Times New Roman" w:hAnsi="Arial" w:cs="Arial"/>
          <w:b/>
          <w:sz w:val="24"/>
          <w:szCs w:val="24"/>
          <w:lang w:eastAsia="es-ES"/>
        </w:rPr>
        <w:lastRenderedPageBreak/>
        <w:t xml:space="preserve">¿A chile josejin? </w:t>
      </w:r>
    </w:p>
    <w:p w:rsidR="0051393E" w:rsidRPr="003018EE" w:rsidRDefault="0051393E" w:rsidP="003018EE">
      <w:pPr>
        <w:jc w:val="both"/>
        <w:rPr>
          <w:rFonts w:ascii="Arial" w:hAnsi="Arial" w:cs="Arial"/>
          <w:sz w:val="24"/>
          <w:szCs w:val="24"/>
        </w:rPr>
      </w:pPr>
    </w:p>
    <w:p w:rsidR="0051393E" w:rsidRPr="003018EE" w:rsidRDefault="0051393E" w:rsidP="003018EE">
      <w:pPr>
        <w:jc w:val="both"/>
        <w:rPr>
          <w:rFonts w:ascii="Arial" w:hAnsi="Arial" w:cs="Arial"/>
          <w:sz w:val="24"/>
          <w:szCs w:val="24"/>
        </w:rPr>
      </w:pPr>
      <w:r w:rsidRPr="003018EE">
        <w:rPr>
          <w:rFonts w:ascii="Arial" w:hAnsi="Arial" w:cs="Arial"/>
          <w:sz w:val="24"/>
          <w:szCs w:val="24"/>
        </w:rPr>
        <w:t>El ejercicio del derecho de protección y el tratamiento de los datos personales en posesión de los entes públicos locales, es gratuito.</w:t>
      </w:r>
    </w:p>
    <w:p w:rsidR="00A50449" w:rsidRPr="003018EE" w:rsidRDefault="00A50449" w:rsidP="003018EE">
      <w:pPr>
        <w:jc w:val="both"/>
        <w:rPr>
          <w:rFonts w:ascii="Arial" w:eastAsia="Times New Roman" w:hAnsi="Arial" w:cs="Arial"/>
          <w:sz w:val="24"/>
          <w:szCs w:val="24"/>
          <w:lang w:eastAsia="es-ES"/>
        </w:rPr>
      </w:pPr>
      <w:r w:rsidRPr="003018EE">
        <w:rPr>
          <w:rFonts w:ascii="Arial" w:eastAsia="Times New Roman" w:hAnsi="Arial" w:cs="Arial"/>
          <w:sz w:val="24"/>
          <w:szCs w:val="24"/>
          <w:lang w:eastAsia="es-ES"/>
        </w:rPr>
        <w:t>Josin maxakao xón li kui machijin  ngoka toxkjia b’asin send’a xón njaéna.</w:t>
      </w:r>
    </w:p>
    <w:p w:rsidR="00A50449" w:rsidRPr="003018EE" w:rsidRDefault="00A50449" w:rsidP="003018EE">
      <w:pPr>
        <w:jc w:val="both"/>
        <w:rPr>
          <w:rFonts w:ascii="Arial" w:hAnsi="Arial" w:cs="Arial"/>
          <w:sz w:val="24"/>
          <w:szCs w:val="24"/>
        </w:rPr>
      </w:pPr>
    </w:p>
    <w:p w:rsidR="0051393E" w:rsidRPr="0051393E" w:rsidRDefault="0051393E" w:rsidP="0051393E">
      <w:pPr>
        <w:jc w:val="both"/>
        <w:rPr>
          <w:rFonts w:ascii="Arial" w:hAnsi="Arial" w:cs="Arial"/>
          <w:sz w:val="24"/>
          <w:szCs w:val="24"/>
        </w:rPr>
      </w:pPr>
    </w:p>
    <w:sectPr w:rsidR="0051393E" w:rsidRPr="0051393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30" w:rsidRDefault="00FA2D30" w:rsidP="00D31224">
      <w:r>
        <w:separator/>
      </w:r>
    </w:p>
  </w:endnote>
  <w:endnote w:type="continuationSeparator" w:id="0">
    <w:p w:rsidR="00FA2D30" w:rsidRDefault="00FA2D30" w:rsidP="00D3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30" w:rsidRDefault="00FA2D30" w:rsidP="00D31224">
      <w:r>
        <w:separator/>
      </w:r>
    </w:p>
  </w:footnote>
  <w:footnote w:type="continuationSeparator" w:id="0">
    <w:p w:rsidR="00FA2D30" w:rsidRDefault="00FA2D30" w:rsidP="00D31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7E0"/>
    <w:multiLevelType w:val="hybridMultilevel"/>
    <w:tmpl w:val="3F18CE7A"/>
    <w:lvl w:ilvl="0" w:tplc="3B8EFFA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E1F069A"/>
    <w:multiLevelType w:val="hybridMultilevel"/>
    <w:tmpl w:val="022C9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35F7B47"/>
    <w:multiLevelType w:val="hybridMultilevel"/>
    <w:tmpl w:val="4110921C"/>
    <w:lvl w:ilvl="0" w:tplc="CA5493C2">
      <w:start w:val="1"/>
      <w:numFmt w:val="bullet"/>
      <w:lvlText w:val=""/>
      <w:lvlJc w:val="left"/>
      <w:pPr>
        <w:tabs>
          <w:tab w:val="num" w:pos="720"/>
        </w:tabs>
        <w:ind w:left="720" w:hanging="360"/>
      </w:pPr>
      <w:rPr>
        <w:rFonts w:ascii="Symbol" w:hAnsi="Symbol" w:hint="default"/>
        <w:color w:val="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8D924B7"/>
    <w:multiLevelType w:val="hybridMultilevel"/>
    <w:tmpl w:val="875A310C"/>
    <w:lvl w:ilvl="0" w:tplc="BA62EA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99576B"/>
    <w:multiLevelType w:val="hybridMultilevel"/>
    <w:tmpl w:val="01405910"/>
    <w:lvl w:ilvl="0" w:tplc="3C864A0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0E2DE3"/>
    <w:multiLevelType w:val="hybridMultilevel"/>
    <w:tmpl w:val="017AE4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96246CE"/>
    <w:multiLevelType w:val="hybridMultilevel"/>
    <w:tmpl w:val="360010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6CE372B"/>
    <w:multiLevelType w:val="hybridMultilevel"/>
    <w:tmpl w:val="AD96C39A"/>
    <w:lvl w:ilvl="0" w:tplc="B43280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BB4F04"/>
    <w:multiLevelType w:val="hybridMultilevel"/>
    <w:tmpl w:val="803CE3D0"/>
    <w:lvl w:ilvl="0" w:tplc="A1BC1A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E92BDC"/>
    <w:multiLevelType w:val="hybridMultilevel"/>
    <w:tmpl w:val="572CB3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D531C00"/>
    <w:multiLevelType w:val="hybridMultilevel"/>
    <w:tmpl w:val="F7A4EB2E"/>
    <w:lvl w:ilvl="0" w:tplc="B52CC6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1"/>
  </w:num>
  <w:num w:numId="5">
    <w:abstractNumId w:val="5"/>
  </w:num>
  <w:num w:numId="6">
    <w:abstractNumId w:val="6"/>
  </w:num>
  <w:num w:numId="7">
    <w:abstractNumId w:val="8"/>
  </w:num>
  <w:num w:numId="8">
    <w:abstractNumId w:val="3"/>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29"/>
    <w:rsid w:val="0015186F"/>
    <w:rsid w:val="00272D7F"/>
    <w:rsid w:val="003018EE"/>
    <w:rsid w:val="00464EC9"/>
    <w:rsid w:val="0051393E"/>
    <w:rsid w:val="00702619"/>
    <w:rsid w:val="00864477"/>
    <w:rsid w:val="008649CD"/>
    <w:rsid w:val="0087216B"/>
    <w:rsid w:val="00922829"/>
    <w:rsid w:val="00943361"/>
    <w:rsid w:val="009B6B22"/>
    <w:rsid w:val="00A50449"/>
    <w:rsid w:val="00A6450E"/>
    <w:rsid w:val="00B436B1"/>
    <w:rsid w:val="00BA735E"/>
    <w:rsid w:val="00CC0828"/>
    <w:rsid w:val="00D1042F"/>
    <w:rsid w:val="00D31224"/>
    <w:rsid w:val="00DE4DE1"/>
    <w:rsid w:val="00ED3029"/>
    <w:rsid w:val="00EF5D28"/>
    <w:rsid w:val="00FA1990"/>
    <w:rsid w:val="00FA2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2D7F"/>
  </w:style>
  <w:style w:type="paragraph" w:customStyle="1" w:styleId="Prrafodelista1">
    <w:name w:val="Párrafo de lista1"/>
    <w:basedOn w:val="Normal"/>
    <w:rsid w:val="00ED3029"/>
    <w:pPr>
      <w:ind w:left="720"/>
      <w:contextualSpacing/>
    </w:pPr>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A1990"/>
    <w:pPr>
      <w:ind w:left="708"/>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31224"/>
    <w:pPr>
      <w:tabs>
        <w:tab w:val="center" w:pos="4419"/>
        <w:tab w:val="right" w:pos="8838"/>
      </w:tabs>
    </w:pPr>
  </w:style>
  <w:style w:type="character" w:customStyle="1" w:styleId="EncabezadoCar">
    <w:name w:val="Encabezado Car"/>
    <w:basedOn w:val="Fuentedeprrafopredeter"/>
    <w:link w:val="Encabezado"/>
    <w:uiPriority w:val="99"/>
    <w:rsid w:val="00D31224"/>
  </w:style>
  <w:style w:type="paragraph" w:styleId="Piedepgina">
    <w:name w:val="footer"/>
    <w:basedOn w:val="Normal"/>
    <w:link w:val="PiedepginaCar"/>
    <w:uiPriority w:val="99"/>
    <w:unhideWhenUsed/>
    <w:rsid w:val="00D31224"/>
    <w:pPr>
      <w:tabs>
        <w:tab w:val="center" w:pos="4419"/>
        <w:tab w:val="right" w:pos="8838"/>
      </w:tabs>
    </w:pPr>
  </w:style>
  <w:style w:type="character" w:customStyle="1" w:styleId="PiedepginaCar">
    <w:name w:val="Pie de página Car"/>
    <w:basedOn w:val="Fuentedeprrafopredeter"/>
    <w:link w:val="Piedepgina"/>
    <w:uiPriority w:val="99"/>
    <w:rsid w:val="00D31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2D7F"/>
  </w:style>
  <w:style w:type="paragraph" w:customStyle="1" w:styleId="Prrafodelista1">
    <w:name w:val="Párrafo de lista1"/>
    <w:basedOn w:val="Normal"/>
    <w:rsid w:val="00ED3029"/>
    <w:pPr>
      <w:ind w:left="720"/>
      <w:contextualSpacing/>
    </w:pPr>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A1990"/>
    <w:pPr>
      <w:ind w:left="708"/>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31224"/>
    <w:pPr>
      <w:tabs>
        <w:tab w:val="center" w:pos="4419"/>
        <w:tab w:val="right" w:pos="8838"/>
      </w:tabs>
    </w:pPr>
  </w:style>
  <w:style w:type="character" w:customStyle="1" w:styleId="EncabezadoCar">
    <w:name w:val="Encabezado Car"/>
    <w:basedOn w:val="Fuentedeprrafopredeter"/>
    <w:link w:val="Encabezado"/>
    <w:uiPriority w:val="99"/>
    <w:rsid w:val="00D31224"/>
  </w:style>
  <w:style w:type="paragraph" w:styleId="Piedepgina">
    <w:name w:val="footer"/>
    <w:basedOn w:val="Normal"/>
    <w:link w:val="PiedepginaCar"/>
    <w:uiPriority w:val="99"/>
    <w:unhideWhenUsed/>
    <w:rsid w:val="00D31224"/>
    <w:pPr>
      <w:tabs>
        <w:tab w:val="center" w:pos="4419"/>
        <w:tab w:val="right" w:pos="8838"/>
      </w:tabs>
    </w:pPr>
  </w:style>
  <w:style w:type="character" w:customStyle="1" w:styleId="PiedepginaCar">
    <w:name w:val="Pie de página Car"/>
    <w:basedOn w:val="Fuentedeprrafopredeter"/>
    <w:link w:val="Piedepgina"/>
    <w:uiPriority w:val="99"/>
    <w:rsid w:val="00D3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p@tsjdf.gob.mx" TargetMode="External"/><Relationship Id="rId13" Type="http://schemas.openxmlformats.org/officeDocument/2006/relationships/hyperlink" Target="http://www.poderjudicialdf.gob.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derjudicialdf.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mexdf.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fomexdf.gob.mx" TargetMode="External"/><Relationship Id="rId4" Type="http://schemas.openxmlformats.org/officeDocument/2006/relationships/settings" Target="settings.xml"/><Relationship Id="rId9" Type="http://schemas.openxmlformats.org/officeDocument/2006/relationships/hyperlink" Target="mailto:oipacceso@cjdf.gob.mx" TargetMode="External"/><Relationship Id="rId14" Type="http://schemas.openxmlformats.org/officeDocument/2006/relationships/hyperlink" Target="http://www.poderjudicialdf.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7589</Words>
  <Characters>41745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gotytademar@hotmail.com</dc:creator>
  <cp:lastModifiedBy>gotytademar@hotmail.com</cp:lastModifiedBy>
  <cp:revision>4</cp:revision>
  <cp:lastPrinted>2016-12-09T20:25:00Z</cp:lastPrinted>
  <dcterms:created xsi:type="dcterms:W3CDTF">2016-12-09T17:01:00Z</dcterms:created>
  <dcterms:modified xsi:type="dcterms:W3CDTF">2016-12-09T20:29:00Z</dcterms:modified>
</cp:coreProperties>
</file>